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30" w:rsidRPr="00F423BB" w:rsidRDefault="006F2ECC" w:rsidP="00B459D6">
      <w:pPr>
        <w:jc w:val="center"/>
        <w:rPr>
          <w:rFonts w:ascii="Arial" w:hAnsi="Arial" w:cs="Arial"/>
          <w:sz w:val="28"/>
          <w:szCs w:val="28"/>
        </w:rPr>
      </w:pPr>
      <w:bookmarkStart w:id="0" w:name="Text1"/>
      <w:r w:rsidRPr="00F423BB">
        <w:rPr>
          <w:rFonts w:ascii="Arial" w:hAnsi="Arial" w:cs="Arial"/>
          <w:sz w:val="28"/>
          <w:szCs w:val="28"/>
        </w:rPr>
        <w:t>Survey &amp; Certification</w:t>
      </w:r>
    </w:p>
    <w:p w:rsidR="006F2ECC" w:rsidRPr="00F423BB" w:rsidRDefault="006F2ECC" w:rsidP="00B459D6">
      <w:pPr>
        <w:jc w:val="center"/>
        <w:rPr>
          <w:rFonts w:ascii="Arial" w:hAnsi="Arial" w:cs="Arial"/>
          <w:sz w:val="28"/>
          <w:szCs w:val="28"/>
        </w:rPr>
      </w:pPr>
      <w:r w:rsidRPr="00F423BB">
        <w:rPr>
          <w:rFonts w:ascii="Arial" w:hAnsi="Arial" w:cs="Arial"/>
          <w:sz w:val="28"/>
          <w:szCs w:val="28"/>
        </w:rPr>
        <w:t>Emergency Preparedness &amp; Response</w:t>
      </w:r>
    </w:p>
    <w:p w:rsidR="00576730" w:rsidRPr="00F423BB" w:rsidRDefault="00576730" w:rsidP="00B459D6">
      <w:pPr>
        <w:jc w:val="center"/>
        <w:rPr>
          <w:rFonts w:ascii="Arial" w:hAnsi="Arial" w:cs="Arial"/>
          <w:sz w:val="28"/>
          <w:szCs w:val="28"/>
        </w:rPr>
      </w:pPr>
    </w:p>
    <w:p w:rsidR="00576730" w:rsidRPr="00F423BB" w:rsidRDefault="00576730" w:rsidP="00B459D6">
      <w:pPr>
        <w:jc w:val="center"/>
        <w:rPr>
          <w:rFonts w:ascii="Arial" w:hAnsi="Arial" w:cs="Arial"/>
          <w:sz w:val="48"/>
          <w:szCs w:val="48"/>
        </w:rPr>
      </w:pPr>
    </w:p>
    <w:bookmarkEnd w:id="0"/>
    <w:p w:rsidR="000334CC" w:rsidRPr="00F423BB" w:rsidRDefault="00816923" w:rsidP="00B459D6">
      <w:pPr>
        <w:jc w:val="center"/>
        <w:rPr>
          <w:rFonts w:ascii="Arial" w:hAnsi="Arial" w:cs="Arial"/>
          <w:sz w:val="48"/>
          <w:szCs w:val="48"/>
        </w:rPr>
      </w:pPr>
      <w:r w:rsidRPr="00816923">
        <w:rPr>
          <w:rFonts w:ascii="Arial" w:hAnsi="Arial" w:cs="Arial"/>
          <w:sz w:val="48"/>
          <w:szCs w:val="48"/>
          <w:highlight w:val="yellow"/>
        </w:rPr>
        <w:t>Facility/Organization Name Here</w:t>
      </w:r>
    </w:p>
    <w:p w:rsidR="00B459D6" w:rsidRPr="00F423BB" w:rsidRDefault="00B459D6" w:rsidP="00B459D6">
      <w:pPr>
        <w:jc w:val="center"/>
        <w:rPr>
          <w:rFonts w:ascii="Arial" w:hAnsi="Arial" w:cs="Arial"/>
          <w:sz w:val="28"/>
          <w:szCs w:val="28"/>
        </w:rPr>
      </w:pPr>
    </w:p>
    <w:p w:rsidR="00576730" w:rsidRPr="00F423BB" w:rsidRDefault="00576730" w:rsidP="00B459D6">
      <w:pPr>
        <w:jc w:val="center"/>
        <w:rPr>
          <w:rFonts w:ascii="Arial" w:hAnsi="Arial" w:cs="Arial"/>
          <w:sz w:val="28"/>
          <w:szCs w:val="28"/>
        </w:rPr>
      </w:pPr>
    </w:p>
    <w:p w:rsidR="006F2ECC" w:rsidRPr="00F423BB" w:rsidRDefault="00816923" w:rsidP="00B459D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Health Care</w:t>
      </w:r>
    </w:p>
    <w:p w:rsidR="00B459D6" w:rsidRPr="00F423BB" w:rsidRDefault="00B459D6" w:rsidP="00B459D6">
      <w:pPr>
        <w:jc w:val="center"/>
        <w:rPr>
          <w:rFonts w:ascii="Arial" w:hAnsi="Arial" w:cs="Arial"/>
          <w:sz w:val="40"/>
          <w:szCs w:val="40"/>
        </w:rPr>
      </w:pPr>
      <w:r w:rsidRPr="00F423BB">
        <w:rPr>
          <w:rFonts w:ascii="Arial" w:hAnsi="Arial" w:cs="Arial"/>
          <w:sz w:val="40"/>
          <w:szCs w:val="40"/>
        </w:rPr>
        <w:t>After Action Report</w:t>
      </w:r>
      <w:r w:rsidR="00DA3A2B" w:rsidRPr="00F423BB">
        <w:rPr>
          <w:rFonts w:ascii="Arial" w:hAnsi="Arial" w:cs="Arial"/>
          <w:sz w:val="40"/>
          <w:szCs w:val="40"/>
        </w:rPr>
        <w:t>/Improvement Plan</w:t>
      </w:r>
    </w:p>
    <w:p w:rsidR="00B459D6" w:rsidRPr="00F423BB" w:rsidRDefault="00B459D6" w:rsidP="00B459D6">
      <w:pPr>
        <w:jc w:val="center"/>
        <w:rPr>
          <w:rFonts w:ascii="Arial" w:hAnsi="Arial" w:cs="Arial"/>
          <w:b/>
          <w:sz w:val="32"/>
          <w:szCs w:val="32"/>
        </w:rPr>
      </w:pPr>
    </w:p>
    <w:p w:rsidR="00576730" w:rsidRPr="00F423BB" w:rsidRDefault="00576730" w:rsidP="00B459D6">
      <w:pPr>
        <w:jc w:val="center"/>
        <w:rPr>
          <w:rFonts w:ascii="Arial" w:hAnsi="Arial" w:cs="Arial"/>
          <w:b/>
          <w:sz w:val="32"/>
          <w:szCs w:val="32"/>
        </w:rPr>
      </w:pPr>
    </w:p>
    <w:p w:rsidR="000334CC" w:rsidRPr="00F423BB" w:rsidRDefault="00816923" w:rsidP="00B459D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Central Virginia Healthcare Coalition</w:t>
      </w:r>
      <w:r w:rsidR="005276DB" w:rsidRPr="00F423BB">
        <w:rPr>
          <w:rFonts w:ascii="Arial" w:hAnsi="Arial" w:cs="Arial"/>
          <w:sz w:val="32"/>
          <w:szCs w:val="32"/>
        </w:rPr>
        <w:t xml:space="preserve"> Medically Vulnerable </w:t>
      </w:r>
      <w:r w:rsidR="00D2588B" w:rsidRPr="00F423BB">
        <w:rPr>
          <w:rFonts w:ascii="Arial" w:hAnsi="Arial" w:cs="Arial"/>
          <w:sz w:val="32"/>
          <w:szCs w:val="32"/>
        </w:rPr>
        <w:t>Populations</w:t>
      </w:r>
      <w:r w:rsidR="005276DB" w:rsidRPr="00F423BB">
        <w:rPr>
          <w:rFonts w:ascii="Arial" w:hAnsi="Arial" w:cs="Arial"/>
          <w:sz w:val="32"/>
          <w:szCs w:val="32"/>
        </w:rPr>
        <w:t xml:space="preserve"> Winter Weather Tabletop Exercise</w:t>
      </w:r>
    </w:p>
    <w:p w:rsidR="00B459D6" w:rsidRPr="00F423BB" w:rsidRDefault="00B459D6" w:rsidP="009F6352">
      <w:pPr>
        <w:jc w:val="center"/>
        <w:rPr>
          <w:rFonts w:ascii="Arial" w:hAnsi="Arial" w:cs="Arial"/>
        </w:rPr>
      </w:pPr>
    </w:p>
    <w:p w:rsidR="00B459D6" w:rsidRPr="00F423BB" w:rsidRDefault="00B459D6" w:rsidP="009F6352">
      <w:pPr>
        <w:jc w:val="center"/>
        <w:rPr>
          <w:rFonts w:ascii="Arial" w:hAnsi="Arial" w:cs="Arial"/>
        </w:rPr>
      </w:pPr>
    </w:p>
    <w:p w:rsidR="000334CC" w:rsidRPr="00F423BB" w:rsidRDefault="00B459D6" w:rsidP="00B459D6">
      <w:pPr>
        <w:jc w:val="center"/>
        <w:rPr>
          <w:rFonts w:ascii="Arial" w:hAnsi="Arial" w:cs="Arial"/>
          <w:sz w:val="28"/>
          <w:szCs w:val="28"/>
        </w:rPr>
      </w:pPr>
      <w:r w:rsidRPr="00F423BB">
        <w:rPr>
          <w:rFonts w:ascii="Arial" w:hAnsi="Arial" w:cs="Arial"/>
          <w:sz w:val="28"/>
          <w:szCs w:val="28"/>
        </w:rPr>
        <w:t>Prepared by</w:t>
      </w:r>
      <w:r w:rsidR="005276DB" w:rsidRPr="00F423BB">
        <w:rPr>
          <w:rFonts w:ascii="Arial" w:hAnsi="Arial" w:cs="Arial"/>
          <w:sz w:val="28"/>
          <w:szCs w:val="28"/>
        </w:rPr>
        <w:t xml:space="preserve"> the </w:t>
      </w:r>
      <w:r w:rsidR="00816923">
        <w:rPr>
          <w:rFonts w:ascii="Arial" w:hAnsi="Arial" w:cs="Arial"/>
          <w:sz w:val="28"/>
          <w:szCs w:val="28"/>
        </w:rPr>
        <w:t>Central Virginia Healthcare Coalition</w:t>
      </w:r>
      <w:r w:rsidR="005276DB" w:rsidRPr="00F423BB">
        <w:rPr>
          <w:rFonts w:ascii="Arial" w:hAnsi="Arial" w:cs="Arial"/>
          <w:sz w:val="28"/>
          <w:szCs w:val="28"/>
        </w:rPr>
        <w:t xml:space="preserve"> in collaboration with the </w:t>
      </w:r>
      <w:r w:rsidR="00D2588B" w:rsidRPr="00F423BB">
        <w:rPr>
          <w:rFonts w:ascii="Arial" w:hAnsi="Arial" w:cs="Arial"/>
          <w:sz w:val="28"/>
          <w:szCs w:val="28"/>
        </w:rPr>
        <w:t>above-named</w:t>
      </w:r>
      <w:r w:rsidR="005276DB" w:rsidRPr="00F423BB">
        <w:rPr>
          <w:rFonts w:ascii="Arial" w:hAnsi="Arial" w:cs="Arial"/>
          <w:sz w:val="28"/>
          <w:szCs w:val="28"/>
        </w:rPr>
        <w:t xml:space="preserve"> facility.</w:t>
      </w:r>
    </w:p>
    <w:bookmarkStart w:id="1" w:name="Text3"/>
    <w:p w:rsidR="00B459D6" w:rsidRPr="00F423BB" w:rsidRDefault="00B459D6" w:rsidP="00B459D6">
      <w:pPr>
        <w:jc w:val="center"/>
        <w:rPr>
          <w:rFonts w:ascii="Arial" w:hAnsi="Arial" w:cs="Arial"/>
        </w:rPr>
      </w:pPr>
      <w:r w:rsidRPr="00F423B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423BB">
        <w:rPr>
          <w:rFonts w:ascii="Arial" w:hAnsi="Arial" w:cs="Arial"/>
        </w:rPr>
        <w:instrText xml:space="preserve"> FORMTEXT </w:instrText>
      </w:r>
      <w:r w:rsidR="00801401" w:rsidRPr="00F423BB">
        <w:rPr>
          <w:rFonts w:ascii="Arial" w:hAnsi="Arial" w:cs="Arial"/>
        </w:rPr>
      </w:r>
      <w:r w:rsidRPr="00F423BB">
        <w:rPr>
          <w:rFonts w:ascii="Arial" w:hAnsi="Arial" w:cs="Arial"/>
        </w:rPr>
        <w:fldChar w:fldCharType="separate"/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</w:rPr>
        <w:fldChar w:fldCharType="end"/>
      </w:r>
      <w:bookmarkEnd w:id="1"/>
    </w:p>
    <w:p w:rsidR="00B459D6" w:rsidRPr="00F423BB" w:rsidRDefault="00B459D6" w:rsidP="00B459D6">
      <w:pPr>
        <w:jc w:val="center"/>
        <w:rPr>
          <w:rFonts w:ascii="Arial" w:hAnsi="Arial" w:cs="Arial"/>
        </w:rPr>
      </w:pPr>
    </w:p>
    <w:p w:rsidR="00B459D6" w:rsidRPr="00F423BB" w:rsidRDefault="00B459D6" w:rsidP="00B459D6">
      <w:pPr>
        <w:jc w:val="center"/>
        <w:rPr>
          <w:rFonts w:ascii="Arial" w:hAnsi="Arial" w:cs="Arial"/>
        </w:rPr>
      </w:pPr>
    </w:p>
    <w:p w:rsidR="00B459D6" w:rsidRPr="00F423BB" w:rsidRDefault="00B459D6" w:rsidP="00B459D6">
      <w:pPr>
        <w:jc w:val="center"/>
        <w:rPr>
          <w:rFonts w:ascii="Arial" w:hAnsi="Arial" w:cs="Arial"/>
        </w:rPr>
      </w:pPr>
    </w:p>
    <w:p w:rsidR="00B459D6" w:rsidRPr="00F423BB" w:rsidRDefault="005276DB" w:rsidP="00B459D6">
      <w:pPr>
        <w:jc w:val="center"/>
        <w:rPr>
          <w:rFonts w:ascii="Arial" w:hAnsi="Arial" w:cs="Arial"/>
          <w:sz w:val="32"/>
          <w:szCs w:val="32"/>
        </w:rPr>
      </w:pPr>
      <w:r w:rsidRPr="00F423BB">
        <w:rPr>
          <w:rFonts w:ascii="Arial" w:hAnsi="Arial" w:cs="Arial"/>
          <w:sz w:val="32"/>
          <w:szCs w:val="32"/>
        </w:rPr>
        <w:t xml:space="preserve">Exercise Date: </w:t>
      </w:r>
      <w:r w:rsidR="00816923">
        <w:rPr>
          <w:rFonts w:ascii="Arial" w:hAnsi="Arial" w:cs="Arial"/>
          <w:sz w:val="32"/>
          <w:szCs w:val="32"/>
          <w:highlight w:val="yellow"/>
        </w:rPr>
        <w:t>February 28</w:t>
      </w:r>
      <w:r w:rsidR="00816923" w:rsidRPr="00816923">
        <w:rPr>
          <w:rFonts w:ascii="Arial" w:hAnsi="Arial" w:cs="Arial"/>
          <w:sz w:val="32"/>
          <w:szCs w:val="32"/>
          <w:highlight w:val="yellow"/>
          <w:vertAlign w:val="superscript"/>
        </w:rPr>
        <w:t>th</w:t>
      </w:r>
      <w:r w:rsidR="00816923">
        <w:rPr>
          <w:rFonts w:ascii="Arial" w:hAnsi="Arial" w:cs="Arial"/>
          <w:sz w:val="32"/>
          <w:szCs w:val="32"/>
          <w:highlight w:val="yellow"/>
        </w:rPr>
        <w:t>, 2018</w:t>
      </w:r>
      <w:r w:rsidR="00F423BB" w:rsidRPr="00F423BB">
        <w:rPr>
          <w:rFonts w:ascii="Arial" w:hAnsi="Arial" w:cs="Arial"/>
          <w:sz w:val="32"/>
          <w:szCs w:val="32"/>
          <w:highlight w:val="yellow"/>
        </w:rPr>
        <w:t>/</w:t>
      </w:r>
      <w:r w:rsidR="00816923" w:rsidRPr="00816923">
        <w:rPr>
          <w:rFonts w:ascii="Arial" w:hAnsi="Arial" w:cs="Arial"/>
          <w:sz w:val="32"/>
          <w:szCs w:val="32"/>
          <w:highlight w:val="yellow"/>
        </w:rPr>
        <w:t>March 1</w:t>
      </w:r>
      <w:r w:rsidR="00816923" w:rsidRPr="00816923">
        <w:rPr>
          <w:rFonts w:ascii="Arial" w:hAnsi="Arial" w:cs="Arial"/>
          <w:sz w:val="32"/>
          <w:szCs w:val="32"/>
          <w:highlight w:val="yellow"/>
          <w:vertAlign w:val="superscript"/>
        </w:rPr>
        <w:t>st</w:t>
      </w:r>
      <w:r w:rsidR="00816923" w:rsidRPr="00816923">
        <w:rPr>
          <w:rFonts w:ascii="Arial" w:hAnsi="Arial" w:cs="Arial"/>
          <w:sz w:val="32"/>
          <w:szCs w:val="32"/>
          <w:highlight w:val="yellow"/>
        </w:rPr>
        <w:t>, 2018</w:t>
      </w:r>
    </w:p>
    <w:p w:rsidR="00B459D6" w:rsidRPr="00F423BB" w:rsidRDefault="00B459D6" w:rsidP="00B459D6">
      <w:pPr>
        <w:jc w:val="center"/>
        <w:rPr>
          <w:rFonts w:ascii="Arial" w:hAnsi="Arial" w:cs="Arial"/>
        </w:rPr>
      </w:pPr>
      <w:r w:rsidRPr="00F423B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F423BB">
        <w:rPr>
          <w:rFonts w:ascii="Arial" w:hAnsi="Arial" w:cs="Arial"/>
        </w:rPr>
        <w:instrText xml:space="preserve"> FORMTEXT </w:instrText>
      </w:r>
      <w:r w:rsidR="00801401" w:rsidRPr="00F423BB">
        <w:rPr>
          <w:rFonts w:ascii="Arial" w:hAnsi="Arial" w:cs="Arial"/>
        </w:rPr>
      </w:r>
      <w:r w:rsidRPr="00F423BB">
        <w:rPr>
          <w:rFonts w:ascii="Arial" w:hAnsi="Arial" w:cs="Arial"/>
        </w:rPr>
        <w:fldChar w:fldCharType="separate"/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</w:rPr>
        <w:fldChar w:fldCharType="end"/>
      </w:r>
      <w:bookmarkEnd w:id="2"/>
    </w:p>
    <w:p w:rsidR="00B459D6" w:rsidRPr="00F423BB" w:rsidRDefault="00B459D6" w:rsidP="00B459D6">
      <w:pPr>
        <w:jc w:val="center"/>
        <w:rPr>
          <w:rFonts w:ascii="Arial" w:hAnsi="Arial" w:cs="Arial"/>
        </w:rPr>
      </w:pPr>
    </w:p>
    <w:p w:rsidR="00B459D6" w:rsidRPr="00F423BB" w:rsidRDefault="00B459D6" w:rsidP="00B459D6">
      <w:pPr>
        <w:jc w:val="center"/>
        <w:rPr>
          <w:rFonts w:ascii="Arial" w:hAnsi="Arial" w:cs="Arial"/>
        </w:rPr>
      </w:pPr>
    </w:p>
    <w:p w:rsidR="00DA3A2B" w:rsidRPr="00F423BB" w:rsidRDefault="00DA3A2B" w:rsidP="00B459D6">
      <w:pPr>
        <w:jc w:val="center"/>
        <w:rPr>
          <w:rFonts w:ascii="Arial" w:hAnsi="Arial" w:cs="Arial"/>
          <w:sz w:val="32"/>
          <w:szCs w:val="32"/>
        </w:rPr>
      </w:pPr>
      <w:r w:rsidRPr="00F423BB">
        <w:rPr>
          <w:rFonts w:ascii="Arial" w:hAnsi="Arial" w:cs="Arial"/>
          <w:sz w:val="32"/>
          <w:szCs w:val="32"/>
        </w:rPr>
        <w:t>Publication Date</w:t>
      </w:r>
      <w:r w:rsidR="005276DB" w:rsidRPr="00F423BB">
        <w:rPr>
          <w:rFonts w:ascii="Arial" w:hAnsi="Arial" w:cs="Arial"/>
          <w:sz w:val="32"/>
          <w:szCs w:val="32"/>
        </w:rPr>
        <w:t xml:space="preserve">: </w:t>
      </w:r>
      <w:r w:rsidR="00816923" w:rsidRPr="00816923">
        <w:rPr>
          <w:rFonts w:ascii="Arial" w:hAnsi="Arial" w:cs="Arial"/>
          <w:sz w:val="32"/>
          <w:szCs w:val="32"/>
          <w:highlight w:val="yellow"/>
        </w:rPr>
        <w:t>March 7</w:t>
      </w:r>
      <w:r w:rsidR="00816923" w:rsidRPr="00816923">
        <w:rPr>
          <w:rFonts w:ascii="Arial" w:hAnsi="Arial" w:cs="Arial"/>
          <w:sz w:val="32"/>
          <w:szCs w:val="32"/>
          <w:highlight w:val="yellow"/>
          <w:vertAlign w:val="superscript"/>
        </w:rPr>
        <w:t>th</w:t>
      </w:r>
      <w:r w:rsidR="00816923" w:rsidRPr="00816923">
        <w:rPr>
          <w:rFonts w:ascii="Arial" w:hAnsi="Arial" w:cs="Arial"/>
          <w:sz w:val="32"/>
          <w:szCs w:val="32"/>
          <w:highlight w:val="yellow"/>
        </w:rPr>
        <w:t>, 2018</w:t>
      </w:r>
    </w:p>
    <w:p w:rsidR="0079266D" w:rsidRPr="00F423BB" w:rsidRDefault="00DA3A2B" w:rsidP="00D2588B">
      <w:pPr>
        <w:jc w:val="center"/>
        <w:rPr>
          <w:rFonts w:ascii="Arial" w:hAnsi="Arial" w:cs="Arial"/>
        </w:rPr>
        <w:sectPr w:rsidR="0079266D" w:rsidRPr="00F423BB" w:rsidSect="006F2EC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152" w:left="1440" w:header="720" w:footer="432" w:gutter="0"/>
          <w:pgNumType w:start="1"/>
          <w:cols w:space="720"/>
          <w:titlePg/>
          <w:docGrid w:linePitch="360"/>
        </w:sectPr>
      </w:pPr>
      <w:r w:rsidRPr="00F423B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423BB">
        <w:rPr>
          <w:rFonts w:ascii="Arial" w:hAnsi="Arial" w:cs="Arial"/>
        </w:rPr>
        <w:instrText xml:space="preserve"> FORMTEXT </w:instrText>
      </w:r>
      <w:r w:rsidRPr="00F423BB">
        <w:rPr>
          <w:rFonts w:ascii="Arial" w:hAnsi="Arial" w:cs="Arial"/>
        </w:rPr>
      </w:r>
      <w:r w:rsidRPr="00F423BB">
        <w:rPr>
          <w:rFonts w:ascii="Arial" w:hAnsi="Arial" w:cs="Arial"/>
        </w:rPr>
        <w:fldChar w:fldCharType="separate"/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</w:rPr>
        <w:fldChar w:fldCharType="end"/>
      </w:r>
    </w:p>
    <w:p w:rsidR="00B459D6" w:rsidRPr="00F423BB" w:rsidRDefault="00C440EC" w:rsidP="00E114C5">
      <w:pPr>
        <w:pStyle w:val="Heading1"/>
      </w:pPr>
      <w:bookmarkStart w:id="3" w:name="_Toc225133408"/>
      <w:r w:rsidRPr="00F423BB">
        <w:lastRenderedPageBreak/>
        <w:t>Executive Summary</w:t>
      </w:r>
      <w:bookmarkEnd w:id="3"/>
    </w:p>
    <w:p w:rsidR="00C440EC" w:rsidRPr="00F423BB" w:rsidRDefault="00C440EC" w:rsidP="00C440EC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33117A" w:rsidRPr="00A60860" w:rsidTr="00A60860">
        <w:tc>
          <w:tcPr>
            <w:tcW w:w="9828" w:type="dxa"/>
            <w:shd w:val="clear" w:color="auto" w:fill="auto"/>
          </w:tcPr>
          <w:p w:rsidR="0033117A" w:rsidRPr="00A60860" w:rsidRDefault="0033117A" w:rsidP="00C440EC">
            <w:pPr>
              <w:rPr>
                <w:rFonts w:ascii="Arial" w:hAnsi="Arial" w:cs="Arial"/>
                <w:b/>
              </w:rPr>
            </w:pPr>
            <w:r w:rsidRPr="00A60860">
              <w:rPr>
                <w:rFonts w:ascii="Arial" w:hAnsi="Arial" w:cs="Arial"/>
                <w:b/>
              </w:rPr>
              <w:t>Enter a brief overview of the exercise</w:t>
            </w:r>
          </w:p>
        </w:tc>
      </w:tr>
      <w:bookmarkStart w:id="4" w:name="Text7"/>
      <w:tr w:rsidR="00C440EC" w:rsidRPr="00A60860" w:rsidTr="00A60860">
        <w:tc>
          <w:tcPr>
            <w:tcW w:w="9828" w:type="dxa"/>
            <w:shd w:val="clear" w:color="auto" w:fill="auto"/>
          </w:tcPr>
          <w:p w:rsidR="00A167FB" w:rsidRPr="00A60860" w:rsidRDefault="00C05B1E" w:rsidP="00C440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0860">
              <w:rPr>
                <w:rFonts w:ascii="Arial" w:hAnsi="Arial" w:cs="Arial"/>
                <w:b/>
                <w:i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0860">
              <w:rPr>
                <w:rFonts w:ascii="Arial" w:hAnsi="Arial" w:cs="Arial"/>
                <w:b/>
                <w:iCs/>
                <w:sz w:val="22"/>
                <w:szCs w:val="22"/>
              </w:rPr>
              <w:instrText xml:space="preserve"> FORMTEXT </w:instrText>
            </w:r>
            <w:r w:rsidR="004D67BD" w:rsidRPr="00A60860">
              <w:rPr>
                <w:rFonts w:ascii="Arial" w:hAnsi="Arial" w:cs="Arial"/>
                <w:b/>
                <w:iCs/>
                <w:sz w:val="22"/>
                <w:szCs w:val="22"/>
              </w:rPr>
            </w:r>
            <w:r w:rsidRPr="00A60860">
              <w:rPr>
                <w:rFonts w:ascii="Arial" w:hAnsi="Arial" w:cs="Arial"/>
                <w:b/>
                <w:iCs/>
                <w:sz w:val="22"/>
                <w:szCs w:val="22"/>
              </w:rPr>
              <w:fldChar w:fldCharType="separate"/>
            </w:r>
            <w:r w:rsidRPr="00A60860">
              <w:rPr>
                <w:rFonts w:ascii="Arial" w:hAnsi="Arial" w:cs="Arial"/>
                <w:b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iCs/>
                <w:sz w:val="22"/>
                <w:szCs w:val="22"/>
              </w:rPr>
              <w:fldChar w:fldCharType="end"/>
            </w:r>
            <w:bookmarkEnd w:id="4"/>
            <w:r w:rsidR="00D165D2" w:rsidRPr="00A60860">
              <w:rPr>
                <w:rFonts w:ascii="Arial" w:hAnsi="Arial" w:cs="Arial"/>
                <w:b/>
                <w:iCs/>
                <w:sz w:val="22"/>
                <w:szCs w:val="22"/>
              </w:rPr>
              <w:t>This exercise was performed to bring together healthcare providers from a multi-jurisdictional, multi-discipline region with local and state public health officials and local and state emergency management officials to discuss test and discuss the preparation and response concerns in a region-wide severe weather event.</w:t>
            </w:r>
          </w:p>
          <w:p w:rsidR="00C440EC" w:rsidRPr="00A60860" w:rsidRDefault="00C440EC" w:rsidP="00C44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1E" w:rsidRPr="00A60860" w:rsidTr="00A60860">
        <w:tc>
          <w:tcPr>
            <w:tcW w:w="9828" w:type="dxa"/>
            <w:shd w:val="clear" w:color="auto" w:fill="auto"/>
          </w:tcPr>
          <w:p w:rsidR="00C05B1E" w:rsidRPr="00A60860" w:rsidRDefault="00C05B1E" w:rsidP="00C440EC">
            <w:pPr>
              <w:rPr>
                <w:rFonts w:ascii="Arial" w:hAnsi="Arial" w:cs="Arial"/>
                <w:b/>
                <w:iCs/>
              </w:rPr>
            </w:pPr>
            <w:r w:rsidRPr="00A60860">
              <w:rPr>
                <w:rFonts w:ascii="Arial" w:hAnsi="Arial" w:cs="Arial"/>
                <w:b/>
                <w:iCs/>
              </w:rPr>
              <w:t xml:space="preserve">Enter the </w:t>
            </w:r>
            <w:r w:rsidR="00F52508" w:rsidRPr="00A60860">
              <w:rPr>
                <w:rFonts w:ascii="Arial" w:hAnsi="Arial" w:cs="Arial"/>
                <w:b/>
                <w:iCs/>
              </w:rPr>
              <w:t>capabilities tested by</w:t>
            </w:r>
            <w:r w:rsidRPr="00A60860">
              <w:rPr>
                <w:rFonts w:ascii="Arial" w:hAnsi="Arial" w:cs="Arial"/>
                <w:b/>
                <w:iCs/>
              </w:rPr>
              <w:t xml:space="preserve"> the exercise</w:t>
            </w:r>
            <w:r w:rsidR="00F52508" w:rsidRPr="00A60860">
              <w:rPr>
                <w:rFonts w:ascii="Arial" w:hAnsi="Arial" w:cs="Arial"/>
                <w:b/>
                <w:iCs/>
              </w:rPr>
              <w:t xml:space="preserve"> (reference Targeted Capabilities List</w:t>
            </w:r>
            <w:r w:rsidR="00A635D2" w:rsidRPr="00A60860">
              <w:rPr>
                <w:rFonts w:ascii="Arial" w:hAnsi="Arial" w:cs="Arial"/>
                <w:b/>
                <w:iCs/>
              </w:rPr>
              <w:t xml:space="preserve"> on pages 3-4 of AAR/IP Instruction packet)</w:t>
            </w:r>
          </w:p>
        </w:tc>
      </w:tr>
      <w:tr w:rsidR="00C05B1E" w:rsidRPr="00A60860" w:rsidTr="00A60860">
        <w:tc>
          <w:tcPr>
            <w:tcW w:w="9828" w:type="dxa"/>
            <w:shd w:val="clear" w:color="auto" w:fill="auto"/>
          </w:tcPr>
          <w:p w:rsidR="00C05B1E" w:rsidRPr="00A60860" w:rsidRDefault="005C6657" w:rsidP="00A60860">
            <w:pPr>
              <w:numPr>
                <w:ilvl w:val="0"/>
                <w:numId w:val="1"/>
              </w:numPr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A60860">
              <w:rPr>
                <w:rFonts w:ascii="Arial" w:hAnsi="Arial" w:cs="Arial"/>
                <w:b/>
                <w:sz w:val="22"/>
                <w:szCs w:val="22"/>
              </w:rPr>
              <w:t>Communications</w:t>
            </w:r>
          </w:p>
          <w:p w:rsidR="005C6657" w:rsidRPr="00A60860" w:rsidRDefault="005C6657" w:rsidP="00A60860">
            <w:pPr>
              <w:numPr>
                <w:ilvl w:val="0"/>
                <w:numId w:val="1"/>
              </w:numPr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A60860">
              <w:rPr>
                <w:rFonts w:ascii="Arial" w:hAnsi="Arial" w:cs="Arial"/>
                <w:b/>
                <w:sz w:val="22"/>
                <w:szCs w:val="22"/>
              </w:rPr>
              <w:t>Community Preparedness and Participation</w:t>
            </w:r>
          </w:p>
          <w:p w:rsidR="005C6657" w:rsidRPr="00A60860" w:rsidRDefault="005C6657" w:rsidP="00A60860">
            <w:pPr>
              <w:numPr>
                <w:ilvl w:val="0"/>
                <w:numId w:val="1"/>
              </w:numPr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A60860">
              <w:rPr>
                <w:rFonts w:ascii="Arial" w:hAnsi="Arial" w:cs="Arial"/>
                <w:b/>
                <w:sz w:val="22"/>
                <w:szCs w:val="22"/>
              </w:rPr>
              <w:t>Planning</w:t>
            </w:r>
          </w:p>
          <w:p w:rsidR="00C05B1E" w:rsidRPr="00A60860" w:rsidRDefault="00C05B1E" w:rsidP="004D67BD">
            <w:pPr>
              <w:rPr>
                <w:rFonts w:ascii="Arial" w:hAnsi="Arial" w:cs="Arial"/>
                <w:sz w:val="22"/>
                <w:szCs w:val="22"/>
              </w:rPr>
            </w:pPr>
          </w:p>
          <w:p w:rsidR="00C05B1E" w:rsidRPr="00A60860" w:rsidRDefault="00C05B1E" w:rsidP="004D67BD">
            <w:pPr>
              <w:rPr>
                <w:rFonts w:ascii="Arial" w:hAnsi="Arial" w:cs="Arial"/>
                <w:sz w:val="22"/>
                <w:szCs w:val="22"/>
              </w:rPr>
            </w:pPr>
          </w:p>
          <w:p w:rsidR="00C05B1E" w:rsidRPr="00A60860" w:rsidRDefault="00C05B1E" w:rsidP="004D67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17A" w:rsidRPr="00A60860" w:rsidTr="00A60860">
        <w:tc>
          <w:tcPr>
            <w:tcW w:w="9828" w:type="dxa"/>
            <w:shd w:val="clear" w:color="auto" w:fill="auto"/>
          </w:tcPr>
          <w:p w:rsidR="0033117A" w:rsidRPr="00A60860" w:rsidRDefault="0033117A" w:rsidP="00C440EC">
            <w:pPr>
              <w:rPr>
                <w:rFonts w:ascii="Arial" w:hAnsi="Arial" w:cs="Arial"/>
                <w:b/>
                <w:iCs/>
              </w:rPr>
            </w:pPr>
            <w:r w:rsidRPr="00A60860">
              <w:rPr>
                <w:rFonts w:ascii="Arial" w:hAnsi="Arial" w:cs="Arial"/>
                <w:b/>
                <w:iCs/>
              </w:rPr>
              <w:t xml:space="preserve">Enter </w:t>
            </w:r>
            <w:r w:rsidR="0028338A" w:rsidRPr="00A60860">
              <w:rPr>
                <w:rFonts w:ascii="Arial" w:hAnsi="Arial" w:cs="Arial"/>
                <w:b/>
                <w:iCs/>
              </w:rPr>
              <w:t xml:space="preserve">the major </w:t>
            </w:r>
            <w:r w:rsidRPr="00A60860">
              <w:rPr>
                <w:rFonts w:ascii="Arial" w:hAnsi="Arial" w:cs="Arial"/>
                <w:b/>
                <w:iCs/>
              </w:rPr>
              <w:t xml:space="preserve">strengths </w:t>
            </w:r>
            <w:r w:rsidR="00C05B1E" w:rsidRPr="00A60860">
              <w:rPr>
                <w:rFonts w:ascii="Arial" w:hAnsi="Arial" w:cs="Arial"/>
                <w:b/>
                <w:iCs/>
              </w:rPr>
              <w:t xml:space="preserve">identified </w:t>
            </w:r>
            <w:r w:rsidRPr="00A60860">
              <w:rPr>
                <w:rFonts w:ascii="Arial" w:hAnsi="Arial" w:cs="Arial"/>
                <w:b/>
                <w:iCs/>
              </w:rPr>
              <w:t>during the exercise</w:t>
            </w:r>
            <w:r w:rsidR="00567A69" w:rsidRPr="00A60860">
              <w:rPr>
                <w:rFonts w:ascii="Arial" w:hAnsi="Arial" w:cs="Arial"/>
                <w:b/>
                <w:iCs/>
              </w:rPr>
              <w:t xml:space="preserve"> (include the top 3</w:t>
            </w:r>
            <w:r w:rsidR="00B75F74" w:rsidRPr="00A60860">
              <w:rPr>
                <w:rFonts w:ascii="Arial" w:hAnsi="Arial" w:cs="Arial"/>
                <w:b/>
                <w:iCs/>
              </w:rPr>
              <w:t xml:space="preserve"> strengths</w:t>
            </w:r>
            <w:r w:rsidR="00517450" w:rsidRPr="00A60860">
              <w:rPr>
                <w:rFonts w:ascii="Arial" w:hAnsi="Arial" w:cs="Arial"/>
                <w:b/>
                <w:iCs/>
              </w:rPr>
              <w:t>, at a minimum</w:t>
            </w:r>
            <w:r w:rsidR="00567A69" w:rsidRPr="00A60860">
              <w:rPr>
                <w:rFonts w:ascii="Arial" w:hAnsi="Arial" w:cs="Arial"/>
                <w:b/>
                <w:iCs/>
              </w:rPr>
              <w:t>)</w:t>
            </w:r>
          </w:p>
        </w:tc>
      </w:tr>
      <w:bookmarkStart w:id="5" w:name="Text8"/>
      <w:tr w:rsidR="00C440EC" w:rsidRPr="00A60860" w:rsidTr="00A60860">
        <w:tc>
          <w:tcPr>
            <w:tcW w:w="9828" w:type="dxa"/>
            <w:shd w:val="clear" w:color="auto" w:fill="auto"/>
          </w:tcPr>
          <w:p w:rsidR="00C440EC" w:rsidRPr="00A60860" w:rsidRDefault="0033117A" w:rsidP="00A6086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60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D5B0A" w:rsidRPr="00A60860">
              <w:rPr>
                <w:rFonts w:ascii="Arial" w:hAnsi="Arial" w:cs="Arial"/>
                <w:b/>
                <w:sz w:val="22"/>
                <w:szCs w:val="22"/>
              </w:rPr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5C6657" w:rsidRPr="00A6086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ENTER YOUR THREE STRENGTHS HERE</w:t>
            </w:r>
          </w:p>
          <w:p w:rsidR="005C6657" w:rsidRPr="00A60860" w:rsidRDefault="005C6657" w:rsidP="00A6086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40EC" w:rsidRPr="00A60860" w:rsidRDefault="00C440EC" w:rsidP="00C440EC">
            <w:pPr>
              <w:rPr>
                <w:rFonts w:ascii="Arial" w:hAnsi="Arial" w:cs="Arial"/>
                <w:sz w:val="22"/>
                <w:szCs w:val="22"/>
              </w:rPr>
            </w:pPr>
          </w:p>
          <w:p w:rsidR="00A167FB" w:rsidRPr="00A60860" w:rsidRDefault="00A167FB" w:rsidP="00C440EC">
            <w:pPr>
              <w:rPr>
                <w:rFonts w:ascii="Arial" w:hAnsi="Arial" w:cs="Arial"/>
                <w:sz w:val="22"/>
                <w:szCs w:val="22"/>
              </w:rPr>
            </w:pPr>
          </w:p>
          <w:p w:rsidR="00C440EC" w:rsidRPr="00A60860" w:rsidRDefault="00C440EC" w:rsidP="00C44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17A" w:rsidRPr="00A60860" w:rsidTr="00A60860">
        <w:tc>
          <w:tcPr>
            <w:tcW w:w="9828" w:type="dxa"/>
            <w:shd w:val="clear" w:color="auto" w:fill="auto"/>
          </w:tcPr>
          <w:p w:rsidR="0033117A" w:rsidRPr="00A60860" w:rsidRDefault="0033117A" w:rsidP="0033117A">
            <w:pPr>
              <w:rPr>
                <w:rFonts w:ascii="Arial" w:hAnsi="Arial" w:cs="Arial"/>
                <w:b/>
              </w:rPr>
            </w:pPr>
            <w:r w:rsidRPr="00A60860">
              <w:rPr>
                <w:rFonts w:ascii="Arial" w:hAnsi="Arial" w:cs="Arial"/>
                <w:b/>
              </w:rPr>
              <w:t xml:space="preserve">Enter </w:t>
            </w:r>
            <w:r w:rsidR="00C05B1E" w:rsidRPr="00A60860">
              <w:rPr>
                <w:rFonts w:ascii="Arial" w:hAnsi="Arial" w:cs="Arial"/>
                <w:b/>
              </w:rPr>
              <w:t xml:space="preserve">areas for improvement identified </w:t>
            </w:r>
            <w:r w:rsidRPr="00A60860">
              <w:rPr>
                <w:rFonts w:ascii="Arial" w:hAnsi="Arial" w:cs="Arial"/>
                <w:b/>
              </w:rPr>
              <w:t>during the exercise</w:t>
            </w:r>
            <w:r w:rsidR="00C05B1E" w:rsidRPr="00A60860">
              <w:rPr>
                <w:rFonts w:ascii="Arial" w:hAnsi="Arial" w:cs="Arial"/>
                <w:b/>
              </w:rPr>
              <w:t>, including recommendations</w:t>
            </w:r>
            <w:r w:rsidR="00567A69" w:rsidRPr="00A60860">
              <w:rPr>
                <w:rFonts w:ascii="Arial" w:hAnsi="Arial" w:cs="Arial"/>
                <w:b/>
              </w:rPr>
              <w:t xml:space="preserve"> (include the top 3</w:t>
            </w:r>
            <w:r w:rsidR="00B75F74" w:rsidRPr="00A60860">
              <w:rPr>
                <w:rFonts w:ascii="Arial" w:hAnsi="Arial" w:cs="Arial"/>
                <w:b/>
              </w:rPr>
              <w:t xml:space="preserve"> areas</w:t>
            </w:r>
            <w:r w:rsidR="00517450" w:rsidRPr="00A60860">
              <w:rPr>
                <w:rFonts w:ascii="Arial" w:hAnsi="Arial" w:cs="Arial"/>
                <w:b/>
              </w:rPr>
              <w:t>, at a minimum</w:t>
            </w:r>
            <w:r w:rsidR="00567A69" w:rsidRPr="00A60860">
              <w:rPr>
                <w:rFonts w:ascii="Arial" w:hAnsi="Arial" w:cs="Arial"/>
                <w:b/>
              </w:rPr>
              <w:t>)</w:t>
            </w:r>
          </w:p>
        </w:tc>
      </w:tr>
      <w:tr w:rsidR="00A167FB" w:rsidRPr="00A60860" w:rsidTr="00A60860">
        <w:tc>
          <w:tcPr>
            <w:tcW w:w="9828" w:type="dxa"/>
            <w:shd w:val="clear" w:color="auto" w:fill="auto"/>
          </w:tcPr>
          <w:p w:rsidR="00A167FB" w:rsidRPr="00A60860" w:rsidRDefault="0033117A" w:rsidP="00A60860">
            <w:pPr>
              <w:numPr>
                <w:ilvl w:val="0"/>
                <w:numId w:val="1"/>
              </w:numPr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A60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D5B0A" w:rsidRPr="00A60860">
              <w:rPr>
                <w:rFonts w:ascii="Arial" w:hAnsi="Arial" w:cs="Arial"/>
                <w:b/>
                <w:sz w:val="22"/>
                <w:szCs w:val="22"/>
              </w:rPr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5C6657" w:rsidRPr="00A6086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ENTER YOUR THREE AREAS FOR IMPROVEMENT HERE</w:t>
            </w:r>
          </w:p>
          <w:p w:rsidR="00A167FB" w:rsidRPr="00A60860" w:rsidRDefault="00A167FB" w:rsidP="00A167FB">
            <w:pPr>
              <w:rPr>
                <w:rFonts w:ascii="Arial" w:hAnsi="Arial" w:cs="Arial"/>
                <w:sz w:val="22"/>
                <w:szCs w:val="22"/>
              </w:rPr>
            </w:pPr>
          </w:p>
          <w:p w:rsidR="005F7192" w:rsidRPr="00A60860" w:rsidRDefault="005F7192" w:rsidP="00A167FB">
            <w:pPr>
              <w:rPr>
                <w:rFonts w:ascii="Arial" w:hAnsi="Arial" w:cs="Arial"/>
                <w:sz w:val="22"/>
                <w:szCs w:val="22"/>
              </w:rPr>
            </w:pPr>
          </w:p>
          <w:p w:rsidR="00A167FB" w:rsidRPr="00A60860" w:rsidRDefault="00A167FB" w:rsidP="00A167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60F" w:rsidRPr="00A60860" w:rsidTr="00A60860">
        <w:tc>
          <w:tcPr>
            <w:tcW w:w="9828" w:type="dxa"/>
            <w:shd w:val="clear" w:color="auto" w:fill="auto"/>
          </w:tcPr>
          <w:p w:rsidR="001C560F" w:rsidRPr="00A60860" w:rsidRDefault="001C560F" w:rsidP="001C560F">
            <w:pPr>
              <w:rPr>
                <w:rFonts w:ascii="Arial" w:hAnsi="Arial" w:cs="Arial"/>
                <w:b/>
              </w:rPr>
            </w:pPr>
            <w:r w:rsidRPr="00A60860">
              <w:rPr>
                <w:rFonts w:ascii="Arial" w:hAnsi="Arial" w:cs="Arial"/>
                <w:b/>
              </w:rPr>
              <w:t>Describe the overall exercise as successful or unsuccessful, and briefly state the areas in which subsequent exercises should focus</w:t>
            </w:r>
          </w:p>
        </w:tc>
      </w:tr>
      <w:tr w:rsidR="001C560F" w:rsidRPr="00A60860" w:rsidTr="00A60860">
        <w:tc>
          <w:tcPr>
            <w:tcW w:w="9828" w:type="dxa"/>
            <w:shd w:val="clear" w:color="auto" w:fill="auto"/>
          </w:tcPr>
          <w:p w:rsidR="001C560F" w:rsidRPr="00A60860" w:rsidRDefault="001C560F" w:rsidP="00A60860">
            <w:pPr>
              <w:numPr>
                <w:ilvl w:val="0"/>
                <w:numId w:val="1"/>
              </w:numPr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A60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5C6657" w:rsidRPr="00A6086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COMPLETE THIS WITH YOUR OWN THOUGHTS ABOUT YOUR FACILITY’S OUTCOME – NOT “THE ROOM WAS TOO COLD” BUT “THE OVERALL EXERCISE WAS A SUCCESS BECAUSE WE TESTED OUR PLAN AND FOUND GAPS…” OR SIMILAR</w:t>
            </w:r>
          </w:p>
          <w:p w:rsidR="001C560F" w:rsidRPr="00A60860" w:rsidRDefault="001C560F" w:rsidP="004D67BD">
            <w:pPr>
              <w:rPr>
                <w:rFonts w:ascii="Arial" w:hAnsi="Arial" w:cs="Arial"/>
                <w:sz w:val="22"/>
                <w:szCs w:val="22"/>
              </w:rPr>
            </w:pPr>
          </w:p>
          <w:p w:rsidR="001C560F" w:rsidRPr="00A60860" w:rsidRDefault="001C560F" w:rsidP="004D67BD">
            <w:pPr>
              <w:rPr>
                <w:rFonts w:ascii="Arial" w:hAnsi="Arial" w:cs="Arial"/>
                <w:sz w:val="22"/>
                <w:szCs w:val="22"/>
              </w:rPr>
            </w:pPr>
          </w:p>
          <w:p w:rsidR="001C560F" w:rsidRPr="00A60860" w:rsidRDefault="001C560F" w:rsidP="004D67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59D6" w:rsidRPr="00F423BB" w:rsidRDefault="00B459D6" w:rsidP="00A167FB">
      <w:pPr>
        <w:rPr>
          <w:rFonts w:ascii="Arial" w:hAnsi="Arial" w:cs="Arial"/>
          <w:sz w:val="20"/>
          <w:szCs w:val="20"/>
        </w:rPr>
      </w:pPr>
    </w:p>
    <w:p w:rsidR="00A167FB" w:rsidRPr="00F423BB" w:rsidRDefault="00D27C02" w:rsidP="00E114C5">
      <w:pPr>
        <w:pStyle w:val="Heading1"/>
      </w:pPr>
      <w:r w:rsidRPr="00F423BB">
        <w:br w:type="page"/>
      </w:r>
      <w:bookmarkStart w:id="6" w:name="_Toc225133409"/>
      <w:r w:rsidR="001C560F" w:rsidRPr="00F423BB">
        <w:lastRenderedPageBreak/>
        <w:t xml:space="preserve">Section 1:  </w:t>
      </w:r>
      <w:r w:rsidR="00064C47" w:rsidRPr="00F423BB">
        <w:t>Exercise</w:t>
      </w:r>
      <w:r w:rsidR="00A635D2" w:rsidRPr="00F423BB">
        <w:t>/Event</w:t>
      </w:r>
      <w:r w:rsidR="00064C47" w:rsidRPr="00F423BB">
        <w:t xml:space="preserve"> Overview</w:t>
      </w:r>
      <w:bookmarkEnd w:id="6"/>
    </w:p>
    <w:p w:rsidR="00A167FB" w:rsidRPr="00F423BB" w:rsidRDefault="00A167FB" w:rsidP="008B05E3">
      <w:pPr>
        <w:ind w:hanging="720"/>
        <w:rPr>
          <w:rFonts w:ascii="Arial" w:hAnsi="Arial" w:cs="Arial"/>
          <w:sz w:val="20"/>
          <w:szCs w:val="20"/>
        </w:rPr>
      </w:pPr>
    </w:p>
    <w:p w:rsidR="00A167FB" w:rsidRPr="00F423BB" w:rsidRDefault="00A167FB" w:rsidP="00A167FB">
      <w:pPr>
        <w:pStyle w:val="Subtitle"/>
        <w:rPr>
          <w:rFonts w:ascii="Arial" w:hAnsi="Arial" w:cs="Arial"/>
          <w:b w:val="0"/>
          <w:bCs w:val="0"/>
          <w:i/>
          <w:iCs/>
          <w:sz w:val="24"/>
        </w:rPr>
      </w:pPr>
      <w:r w:rsidRPr="00F423BB">
        <w:rPr>
          <w:rFonts w:ascii="Arial" w:hAnsi="Arial" w:cs="Arial"/>
          <w:sz w:val="24"/>
        </w:rPr>
        <w:t>Exercise</w:t>
      </w:r>
      <w:r w:rsidR="00A635D2" w:rsidRPr="00F423BB">
        <w:rPr>
          <w:rFonts w:ascii="Arial" w:hAnsi="Arial" w:cs="Arial"/>
          <w:sz w:val="24"/>
        </w:rPr>
        <w:t>/Event</w:t>
      </w:r>
      <w:r w:rsidRPr="00F423BB">
        <w:rPr>
          <w:rFonts w:ascii="Arial" w:hAnsi="Arial" w:cs="Arial"/>
          <w:sz w:val="24"/>
        </w:rPr>
        <w:t xml:space="preserve"> Name:</w:t>
      </w:r>
      <w:r w:rsidRPr="00F423BB">
        <w:rPr>
          <w:rFonts w:ascii="Arial" w:hAnsi="Arial" w:cs="Arial"/>
          <w:b w:val="0"/>
          <w:bCs w:val="0"/>
          <w:sz w:val="24"/>
        </w:rPr>
        <w:t xml:space="preserve"> </w:t>
      </w:r>
      <w:r w:rsidR="005C6657" w:rsidRPr="00F423BB">
        <w:rPr>
          <w:rFonts w:ascii="Arial" w:hAnsi="Arial" w:cs="Arial"/>
          <w:b w:val="0"/>
          <w:bCs w:val="0"/>
          <w:sz w:val="24"/>
        </w:rPr>
        <w:t>NSPA MEDICALLY VULNERABLE POPULATIONS WINTER WEATHER TTX</w:t>
      </w:r>
    </w:p>
    <w:p w:rsidR="0061299E" w:rsidRPr="00F423BB" w:rsidRDefault="0061299E" w:rsidP="00A167FB">
      <w:pPr>
        <w:pStyle w:val="Subtitle"/>
        <w:rPr>
          <w:rFonts w:ascii="Arial" w:hAnsi="Arial" w:cs="Arial"/>
          <w:b w:val="0"/>
          <w:sz w:val="20"/>
        </w:rPr>
      </w:pPr>
    </w:p>
    <w:p w:rsidR="00A167FB" w:rsidRPr="00F423BB" w:rsidRDefault="00A167FB" w:rsidP="00A167FB">
      <w:pPr>
        <w:pStyle w:val="Subtitle"/>
        <w:rPr>
          <w:rFonts w:ascii="Arial" w:hAnsi="Arial" w:cs="Arial"/>
          <w:b w:val="0"/>
          <w:bCs w:val="0"/>
          <w:i/>
          <w:iCs/>
          <w:sz w:val="24"/>
        </w:rPr>
      </w:pPr>
      <w:r w:rsidRPr="00F423BB">
        <w:rPr>
          <w:rFonts w:ascii="Arial" w:hAnsi="Arial" w:cs="Arial"/>
          <w:sz w:val="24"/>
        </w:rPr>
        <w:t>Exercise</w:t>
      </w:r>
      <w:r w:rsidR="00A635D2" w:rsidRPr="00F423BB">
        <w:rPr>
          <w:rFonts w:ascii="Arial" w:hAnsi="Arial" w:cs="Arial"/>
          <w:sz w:val="24"/>
        </w:rPr>
        <w:t>/Event</w:t>
      </w:r>
      <w:r w:rsidRPr="00F423BB">
        <w:rPr>
          <w:rFonts w:ascii="Arial" w:hAnsi="Arial" w:cs="Arial"/>
          <w:sz w:val="24"/>
        </w:rPr>
        <w:t xml:space="preserve"> </w:t>
      </w:r>
      <w:r w:rsidR="001C560F" w:rsidRPr="00F423BB">
        <w:rPr>
          <w:rFonts w:ascii="Arial" w:hAnsi="Arial" w:cs="Arial"/>
          <w:sz w:val="24"/>
        </w:rPr>
        <w:t xml:space="preserve">Start </w:t>
      </w:r>
      <w:r w:rsidRPr="00F423BB">
        <w:rPr>
          <w:rFonts w:ascii="Arial" w:hAnsi="Arial" w:cs="Arial"/>
          <w:sz w:val="24"/>
        </w:rPr>
        <w:t>Date:</w:t>
      </w:r>
      <w:r w:rsidR="001C560F" w:rsidRPr="00F423BB">
        <w:rPr>
          <w:rFonts w:ascii="Arial" w:hAnsi="Arial" w:cs="Arial"/>
          <w:sz w:val="24"/>
        </w:rPr>
        <w:t xml:space="preserve"> </w:t>
      </w:r>
      <w:r w:rsidRPr="00F423BB">
        <w:rPr>
          <w:rFonts w:ascii="Arial" w:hAnsi="Arial" w:cs="Arial"/>
          <w:sz w:val="24"/>
        </w:rPr>
        <w:t xml:space="preserve"> </w:t>
      </w:r>
      <w:r w:rsidR="00816923">
        <w:rPr>
          <w:rFonts w:ascii="Arial" w:hAnsi="Arial" w:cs="Arial"/>
          <w:i/>
          <w:sz w:val="24"/>
          <w:highlight w:val="yellow"/>
          <w:u w:val="single"/>
        </w:rPr>
        <w:t>February 28</w:t>
      </w:r>
      <w:r w:rsidR="00816923" w:rsidRPr="00816923">
        <w:rPr>
          <w:rFonts w:ascii="Arial" w:hAnsi="Arial" w:cs="Arial"/>
          <w:i/>
          <w:sz w:val="24"/>
          <w:highlight w:val="yellow"/>
          <w:u w:val="single"/>
          <w:vertAlign w:val="superscript"/>
        </w:rPr>
        <w:t>th</w:t>
      </w:r>
      <w:r w:rsidR="00816923">
        <w:rPr>
          <w:rFonts w:ascii="Arial" w:hAnsi="Arial" w:cs="Arial"/>
          <w:i/>
          <w:sz w:val="24"/>
          <w:highlight w:val="yellow"/>
          <w:u w:val="single"/>
        </w:rPr>
        <w:t>, 2018</w:t>
      </w:r>
      <w:r w:rsidR="005C6657" w:rsidRPr="0006295A">
        <w:rPr>
          <w:rFonts w:ascii="Arial" w:hAnsi="Arial" w:cs="Arial"/>
          <w:i/>
          <w:sz w:val="24"/>
          <w:highlight w:val="yellow"/>
          <w:u w:val="single"/>
        </w:rPr>
        <w:t>/</w:t>
      </w:r>
      <w:r w:rsidR="00816923">
        <w:rPr>
          <w:rFonts w:ascii="Arial" w:hAnsi="Arial" w:cs="Arial"/>
          <w:i/>
          <w:sz w:val="24"/>
          <w:highlight w:val="yellow"/>
          <w:u w:val="single"/>
        </w:rPr>
        <w:t>March 1</w:t>
      </w:r>
      <w:r w:rsidR="00816923" w:rsidRPr="00816923">
        <w:rPr>
          <w:rFonts w:ascii="Arial" w:hAnsi="Arial" w:cs="Arial"/>
          <w:i/>
          <w:sz w:val="24"/>
          <w:highlight w:val="yellow"/>
          <w:u w:val="single"/>
          <w:vertAlign w:val="superscript"/>
        </w:rPr>
        <w:t>st</w:t>
      </w:r>
      <w:r w:rsidR="00816923">
        <w:rPr>
          <w:rFonts w:ascii="Arial" w:hAnsi="Arial" w:cs="Arial"/>
          <w:i/>
          <w:sz w:val="24"/>
          <w:highlight w:val="yellow"/>
          <w:u w:val="single"/>
        </w:rPr>
        <w:t>,</w:t>
      </w:r>
      <w:r w:rsidR="005C6657" w:rsidRPr="0006295A">
        <w:rPr>
          <w:rFonts w:ascii="Arial" w:hAnsi="Arial" w:cs="Arial"/>
          <w:i/>
          <w:sz w:val="24"/>
          <w:highlight w:val="yellow"/>
          <w:u w:val="single"/>
        </w:rPr>
        <w:t xml:space="preserve"> 20</w:t>
      </w:r>
      <w:r w:rsidR="005C6657" w:rsidRPr="00816923">
        <w:rPr>
          <w:rFonts w:ascii="Arial" w:hAnsi="Arial" w:cs="Arial"/>
          <w:i/>
          <w:sz w:val="24"/>
          <w:highlight w:val="yellow"/>
          <w:u w:val="single"/>
        </w:rPr>
        <w:t>1</w:t>
      </w:r>
      <w:r w:rsidR="00816923" w:rsidRPr="00816923">
        <w:rPr>
          <w:rFonts w:ascii="Arial" w:hAnsi="Arial" w:cs="Arial"/>
          <w:i/>
          <w:sz w:val="24"/>
          <w:highlight w:val="yellow"/>
          <w:u w:val="single"/>
        </w:rPr>
        <w:t>8</w:t>
      </w:r>
    </w:p>
    <w:p w:rsidR="001C560F" w:rsidRPr="00F423BB" w:rsidRDefault="001C560F" w:rsidP="00A167FB">
      <w:pPr>
        <w:rPr>
          <w:rFonts w:ascii="Arial" w:hAnsi="Arial" w:cs="Arial"/>
          <w:sz w:val="20"/>
          <w:szCs w:val="20"/>
        </w:rPr>
      </w:pPr>
    </w:p>
    <w:p w:rsidR="007F21F7" w:rsidRPr="00F423BB" w:rsidRDefault="001C560F" w:rsidP="00A167FB">
      <w:pPr>
        <w:rPr>
          <w:rFonts w:ascii="Arial" w:hAnsi="Arial" w:cs="Arial"/>
          <w:bCs/>
          <w:szCs w:val="28"/>
        </w:rPr>
      </w:pPr>
      <w:r w:rsidRPr="00F423BB">
        <w:rPr>
          <w:rFonts w:ascii="Arial" w:hAnsi="Arial" w:cs="Arial"/>
          <w:b/>
        </w:rPr>
        <w:t>Exercise</w:t>
      </w:r>
      <w:r w:rsidR="00A635D2" w:rsidRPr="00F423BB">
        <w:rPr>
          <w:rFonts w:ascii="Arial" w:hAnsi="Arial" w:cs="Arial"/>
          <w:b/>
        </w:rPr>
        <w:t>/Event</w:t>
      </w:r>
      <w:r w:rsidRPr="00F423BB">
        <w:rPr>
          <w:rFonts w:ascii="Arial" w:hAnsi="Arial" w:cs="Arial"/>
          <w:b/>
        </w:rPr>
        <w:t xml:space="preserve"> End Date:</w:t>
      </w:r>
      <w:r w:rsidRPr="00F423BB">
        <w:rPr>
          <w:rFonts w:ascii="Arial" w:hAnsi="Arial" w:cs="Arial"/>
        </w:rPr>
        <w:t xml:space="preserve">  </w:t>
      </w:r>
      <w:r w:rsidR="005C6657" w:rsidRPr="00F423BB">
        <w:rPr>
          <w:rFonts w:ascii="Arial" w:hAnsi="Arial" w:cs="Arial"/>
          <w:i/>
          <w:u w:val="single"/>
        </w:rPr>
        <w:t>THREE HOUR EXERCISE – SAME AS START DATE</w:t>
      </w:r>
    </w:p>
    <w:p w:rsidR="001C560F" w:rsidRPr="00F423BB" w:rsidRDefault="001C560F" w:rsidP="00C61B93">
      <w:pPr>
        <w:rPr>
          <w:rFonts w:ascii="Arial" w:hAnsi="Arial" w:cs="Arial"/>
          <w:b/>
          <w:bCs/>
          <w:sz w:val="20"/>
          <w:szCs w:val="20"/>
        </w:rPr>
      </w:pPr>
    </w:p>
    <w:p w:rsidR="001C560F" w:rsidRPr="00F423BB" w:rsidRDefault="001C560F" w:rsidP="001C560F">
      <w:pPr>
        <w:rPr>
          <w:rFonts w:ascii="Arial" w:hAnsi="Arial" w:cs="Arial"/>
          <w:bCs/>
          <w:szCs w:val="28"/>
        </w:rPr>
      </w:pPr>
      <w:r w:rsidRPr="00F423BB">
        <w:rPr>
          <w:rFonts w:ascii="Arial" w:hAnsi="Arial" w:cs="Arial"/>
          <w:b/>
        </w:rPr>
        <w:t>Duration (insert the total length of the exercise</w:t>
      </w:r>
      <w:r w:rsidR="00A635D2" w:rsidRPr="00F423BB">
        <w:rPr>
          <w:rFonts w:ascii="Arial" w:hAnsi="Arial" w:cs="Arial"/>
          <w:b/>
        </w:rPr>
        <w:t xml:space="preserve"> or event </w:t>
      </w:r>
      <w:r w:rsidRPr="00F423BB">
        <w:rPr>
          <w:rFonts w:ascii="Arial" w:hAnsi="Arial" w:cs="Arial"/>
          <w:b/>
        </w:rPr>
        <w:t xml:space="preserve">in </w:t>
      </w:r>
      <w:r w:rsidR="00A635D2" w:rsidRPr="00F423BB">
        <w:rPr>
          <w:rFonts w:ascii="Arial" w:hAnsi="Arial" w:cs="Arial"/>
          <w:b/>
        </w:rPr>
        <w:t xml:space="preserve">terms of </w:t>
      </w:r>
      <w:r w:rsidRPr="00F423BB">
        <w:rPr>
          <w:rFonts w:ascii="Arial" w:hAnsi="Arial" w:cs="Arial"/>
          <w:b/>
        </w:rPr>
        <w:t>days</w:t>
      </w:r>
      <w:r w:rsidR="00A635D2" w:rsidRPr="00F423BB">
        <w:rPr>
          <w:rFonts w:ascii="Arial" w:hAnsi="Arial" w:cs="Arial"/>
          <w:b/>
        </w:rPr>
        <w:t xml:space="preserve"> or </w:t>
      </w:r>
      <w:r w:rsidRPr="00F423BB">
        <w:rPr>
          <w:rFonts w:ascii="Arial" w:hAnsi="Arial" w:cs="Arial"/>
          <w:b/>
        </w:rPr>
        <w:t>hours, as appropriate):</w:t>
      </w:r>
      <w:r w:rsidRPr="00F423BB">
        <w:rPr>
          <w:rFonts w:ascii="Arial" w:hAnsi="Arial" w:cs="Arial"/>
        </w:rPr>
        <w:t xml:space="preserve">  </w:t>
      </w:r>
      <w:r w:rsidR="005C6657" w:rsidRPr="00F423BB">
        <w:rPr>
          <w:rFonts w:ascii="Arial" w:hAnsi="Arial" w:cs="Arial"/>
          <w:i/>
          <w:u w:val="single"/>
        </w:rPr>
        <w:t>THREE HOURS</w:t>
      </w:r>
    </w:p>
    <w:p w:rsidR="00B12C8A" w:rsidRPr="00F423BB" w:rsidRDefault="00B12C8A" w:rsidP="00A167FB">
      <w:pPr>
        <w:rPr>
          <w:rFonts w:ascii="Arial" w:hAnsi="Arial" w:cs="Arial"/>
          <w:bCs/>
          <w:sz w:val="22"/>
          <w:szCs w:val="22"/>
        </w:rPr>
      </w:pPr>
    </w:p>
    <w:p w:rsidR="0061299E" w:rsidRPr="00F423BB" w:rsidRDefault="00A167FB" w:rsidP="00A167FB">
      <w:pPr>
        <w:rPr>
          <w:rFonts w:ascii="Arial" w:hAnsi="Arial" w:cs="Arial"/>
          <w:b/>
          <w:bCs/>
          <w:szCs w:val="28"/>
        </w:rPr>
      </w:pPr>
      <w:r w:rsidRPr="00F423BB">
        <w:rPr>
          <w:rFonts w:ascii="Arial" w:hAnsi="Arial" w:cs="Arial"/>
          <w:b/>
          <w:bCs/>
          <w:szCs w:val="28"/>
        </w:rPr>
        <w:t>Type of Exercise</w:t>
      </w:r>
      <w:r w:rsidR="00A635D2" w:rsidRPr="00F423BB">
        <w:rPr>
          <w:rFonts w:ascii="Arial" w:hAnsi="Arial" w:cs="Arial"/>
          <w:b/>
          <w:bCs/>
          <w:szCs w:val="28"/>
        </w:rPr>
        <w:t>/Event</w:t>
      </w:r>
      <w:r w:rsidR="00B12C8A" w:rsidRPr="00F423BB">
        <w:rPr>
          <w:rFonts w:ascii="Arial" w:hAnsi="Arial" w:cs="Arial"/>
          <w:b/>
          <w:bCs/>
          <w:szCs w:val="28"/>
        </w:rPr>
        <w:t xml:space="preserve"> Completed</w:t>
      </w:r>
      <w:r w:rsidRPr="00F423BB">
        <w:rPr>
          <w:rFonts w:ascii="Arial" w:hAnsi="Arial" w:cs="Arial"/>
          <w:b/>
          <w:bCs/>
          <w:szCs w:val="28"/>
        </w:rPr>
        <w:t>:</w:t>
      </w:r>
    </w:p>
    <w:p w:rsidR="0061299E" w:rsidRPr="00F423BB" w:rsidRDefault="0061299E" w:rsidP="00A167FB">
      <w:pPr>
        <w:rPr>
          <w:rFonts w:ascii="Arial" w:hAnsi="Arial" w:cs="Arial"/>
          <w:sz w:val="22"/>
          <w:szCs w:val="22"/>
        </w:rPr>
      </w:pPr>
      <w:r w:rsidRPr="00F423BB">
        <w:rPr>
          <w:rFonts w:ascii="Arial" w:hAnsi="Arial" w:cs="Arial"/>
          <w:iCs/>
          <w:sz w:val="22"/>
          <w:szCs w:val="22"/>
        </w:rPr>
        <w:t>Check the type of exercise</w:t>
      </w:r>
      <w:r w:rsidR="00B12C8A" w:rsidRPr="00F423BB">
        <w:rPr>
          <w:rFonts w:ascii="Arial" w:hAnsi="Arial" w:cs="Arial"/>
          <w:iCs/>
          <w:sz w:val="22"/>
          <w:szCs w:val="22"/>
        </w:rPr>
        <w:t xml:space="preserve"> completed</w:t>
      </w:r>
      <w:r w:rsidR="00CF5728" w:rsidRPr="00F423BB">
        <w:rPr>
          <w:rFonts w:ascii="Arial" w:hAnsi="Arial" w:cs="Arial"/>
          <w:iCs/>
          <w:sz w:val="22"/>
          <w:szCs w:val="22"/>
        </w:rPr>
        <w:t>, as</w:t>
      </w:r>
      <w:r w:rsidRPr="00F423BB">
        <w:rPr>
          <w:rFonts w:ascii="Arial" w:hAnsi="Arial" w:cs="Arial"/>
          <w:iCs/>
          <w:sz w:val="22"/>
          <w:szCs w:val="22"/>
        </w:rPr>
        <w:t xml:space="preserve"> </w:t>
      </w:r>
      <w:r w:rsidR="00CF5728" w:rsidRPr="00F423BB">
        <w:rPr>
          <w:rFonts w:ascii="Arial" w:hAnsi="Arial" w:cs="Arial"/>
          <w:iCs/>
          <w:sz w:val="22"/>
          <w:szCs w:val="22"/>
        </w:rPr>
        <w:t>listed below</w:t>
      </w:r>
      <w:r w:rsidR="00B75F74" w:rsidRPr="00F423BB">
        <w:rPr>
          <w:rFonts w:ascii="Arial" w:hAnsi="Arial" w:cs="Arial"/>
          <w:iCs/>
          <w:sz w:val="22"/>
          <w:szCs w:val="22"/>
        </w:rPr>
        <w:t xml:space="preserve"> (see key terms included on pages 4-5)</w:t>
      </w:r>
      <w:r w:rsidRPr="00F423BB">
        <w:rPr>
          <w:rFonts w:ascii="Arial" w:hAnsi="Arial" w:cs="Arial"/>
          <w:sz w:val="22"/>
          <w:szCs w:val="22"/>
        </w:rPr>
        <w:t>.</w:t>
      </w:r>
    </w:p>
    <w:p w:rsidR="00D27C02" w:rsidRPr="00F423BB" w:rsidRDefault="00D27C02" w:rsidP="00A167FB">
      <w:pPr>
        <w:rPr>
          <w:rFonts w:ascii="Arial" w:hAnsi="Arial" w:cs="Arial"/>
          <w:bCs/>
          <w:sz w:val="20"/>
          <w:szCs w:val="20"/>
        </w:rPr>
      </w:pPr>
    </w:p>
    <w:p w:rsidR="00B12C8A" w:rsidRPr="00F423BB" w:rsidRDefault="00B12C8A" w:rsidP="00A167FB">
      <w:pPr>
        <w:rPr>
          <w:rFonts w:ascii="Arial" w:hAnsi="Arial" w:cs="Arial"/>
          <w:bCs/>
          <w:i/>
          <w:sz w:val="22"/>
          <w:szCs w:val="22"/>
        </w:rPr>
      </w:pPr>
      <w:r w:rsidRPr="00F423BB">
        <w:rPr>
          <w:rFonts w:ascii="Arial" w:hAnsi="Arial" w:cs="Arial"/>
          <w:bCs/>
          <w:i/>
          <w:sz w:val="22"/>
          <w:szCs w:val="22"/>
        </w:rPr>
        <w:t>Discussion-Based Exercise</w:t>
      </w:r>
    </w:p>
    <w:p w:rsidR="005C6657" w:rsidRPr="00F423BB" w:rsidRDefault="0061299E" w:rsidP="00A167FB">
      <w:pPr>
        <w:rPr>
          <w:rFonts w:ascii="Arial" w:hAnsi="Arial" w:cs="Arial"/>
          <w:iCs/>
        </w:rPr>
      </w:pPr>
      <w:r w:rsidRPr="00F423BB">
        <w:rPr>
          <w:rFonts w:ascii="Arial" w:hAnsi="Arial" w:cs="Arial"/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F423BB">
        <w:rPr>
          <w:rFonts w:ascii="Arial" w:hAnsi="Arial" w:cs="Arial"/>
          <w:iCs/>
        </w:rPr>
        <w:instrText xml:space="preserve"> FORMCHECKBOX </w:instrText>
      </w:r>
      <w:r w:rsidR="003A2021" w:rsidRPr="00F423BB">
        <w:rPr>
          <w:rFonts w:ascii="Arial" w:hAnsi="Arial" w:cs="Arial"/>
          <w:iCs/>
        </w:rPr>
      </w:r>
      <w:r w:rsidRPr="00F423BB">
        <w:rPr>
          <w:rFonts w:ascii="Arial" w:hAnsi="Arial" w:cs="Arial"/>
          <w:iCs/>
        </w:rPr>
        <w:fldChar w:fldCharType="end"/>
      </w:r>
      <w:bookmarkEnd w:id="7"/>
      <w:r w:rsidRPr="00F423BB">
        <w:rPr>
          <w:rFonts w:ascii="Arial" w:hAnsi="Arial" w:cs="Arial"/>
          <w:iCs/>
        </w:rPr>
        <w:t xml:space="preserve"> </w:t>
      </w:r>
      <w:r w:rsidR="00B12C8A" w:rsidRPr="00F423BB">
        <w:rPr>
          <w:rFonts w:ascii="Arial" w:hAnsi="Arial" w:cs="Arial"/>
          <w:iCs/>
        </w:rPr>
        <w:t>Seminar</w:t>
      </w:r>
      <w:r w:rsidR="005C6657" w:rsidRPr="00F423BB">
        <w:rPr>
          <w:rFonts w:ascii="Arial" w:hAnsi="Arial" w:cs="Arial"/>
          <w:iCs/>
        </w:rPr>
        <w:tab/>
      </w:r>
      <w:r w:rsidR="005C6657" w:rsidRPr="00F423BB">
        <w:rPr>
          <w:rFonts w:ascii="Arial" w:hAnsi="Arial" w:cs="Arial"/>
          <w:iCs/>
        </w:rPr>
        <w:tab/>
      </w:r>
      <w:r w:rsidR="0033117A" w:rsidRPr="00F423BB">
        <w:rPr>
          <w:rFonts w:ascii="Arial" w:hAnsi="Arial" w:cs="Arial"/>
          <w:iCs/>
        </w:rPr>
        <w:tab/>
      </w:r>
      <w:r w:rsidR="002A6A1C" w:rsidRPr="00F423BB">
        <w:rPr>
          <w:rFonts w:ascii="Arial" w:hAnsi="Arial" w:cs="Arial"/>
          <w:i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2A6A1C" w:rsidRPr="00F423BB">
        <w:rPr>
          <w:rFonts w:ascii="Arial" w:hAnsi="Arial" w:cs="Arial"/>
          <w:iCs/>
        </w:rPr>
        <w:instrText xml:space="preserve"> FORMCHECKBOX </w:instrText>
      </w:r>
      <w:r w:rsidR="002A6A1C" w:rsidRPr="00F423BB">
        <w:rPr>
          <w:rFonts w:ascii="Arial" w:hAnsi="Arial" w:cs="Arial"/>
          <w:iCs/>
        </w:rPr>
      </w:r>
      <w:r w:rsidR="002A6A1C" w:rsidRPr="00F423BB">
        <w:rPr>
          <w:rFonts w:ascii="Arial" w:hAnsi="Arial" w:cs="Arial"/>
          <w:iCs/>
        </w:rPr>
        <w:fldChar w:fldCharType="end"/>
      </w:r>
      <w:bookmarkEnd w:id="8"/>
      <w:r w:rsidR="00B12C8A" w:rsidRPr="00F423BB">
        <w:rPr>
          <w:rFonts w:ascii="Arial" w:hAnsi="Arial" w:cs="Arial"/>
          <w:iCs/>
        </w:rPr>
        <w:t xml:space="preserve"> Workshop</w:t>
      </w:r>
    </w:p>
    <w:p w:rsidR="00A167FB" w:rsidRPr="00F423BB" w:rsidRDefault="005C6657" w:rsidP="00A167FB">
      <w:pPr>
        <w:rPr>
          <w:rFonts w:ascii="Arial" w:hAnsi="Arial" w:cs="Arial"/>
          <w:iCs/>
        </w:rPr>
      </w:pPr>
      <w:r w:rsidRPr="00F423BB">
        <w:rPr>
          <w:rFonts w:ascii="Arial" w:hAnsi="Arial" w:cs="Arial"/>
          <w:iCs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F423BB">
        <w:rPr>
          <w:rFonts w:ascii="Arial" w:hAnsi="Arial" w:cs="Arial"/>
          <w:iCs/>
        </w:rPr>
        <w:instrText xml:space="preserve"> FORMCHECKBOX </w:instrText>
      </w:r>
      <w:r w:rsidRPr="00F423BB">
        <w:rPr>
          <w:rFonts w:ascii="Arial" w:hAnsi="Arial" w:cs="Arial"/>
          <w:iCs/>
        </w:rPr>
      </w:r>
      <w:r w:rsidRPr="00F423BB">
        <w:rPr>
          <w:rFonts w:ascii="Arial" w:hAnsi="Arial" w:cs="Arial"/>
          <w:iCs/>
        </w:rPr>
        <w:fldChar w:fldCharType="end"/>
      </w:r>
      <w:r w:rsidR="002A6A1C" w:rsidRPr="00F423BB">
        <w:rPr>
          <w:rFonts w:ascii="Arial" w:hAnsi="Arial" w:cs="Arial"/>
          <w:iCs/>
        </w:rPr>
        <w:t xml:space="preserve"> </w:t>
      </w:r>
      <w:r w:rsidR="00A167FB" w:rsidRPr="00F423BB">
        <w:rPr>
          <w:rFonts w:ascii="Arial" w:hAnsi="Arial" w:cs="Arial"/>
          <w:iCs/>
        </w:rPr>
        <w:t>Tabletop</w:t>
      </w:r>
      <w:r w:rsidR="0033117A" w:rsidRPr="00F423BB">
        <w:rPr>
          <w:rFonts w:ascii="Arial" w:hAnsi="Arial" w:cs="Arial"/>
          <w:iCs/>
        </w:rPr>
        <w:tab/>
      </w:r>
      <w:r w:rsidR="0033117A" w:rsidRPr="00F423BB">
        <w:rPr>
          <w:rFonts w:ascii="Arial" w:hAnsi="Arial" w:cs="Arial"/>
          <w:iCs/>
        </w:rPr>
        <w:tab/>
      </w:r>
      <w:r w:rsidR="0033117A" w:rsidRPr="00F423BB">
        <w:rPr>
          <w:rFonts w:ascii="Arial" w:hAnsi="Arial" w:cs="Arial"/>
          <w:iCs/>
        </w:rPr>
        <w:tab/>
      </w:r>
      <w:r w:rsidR="0033117A" w:rsidRPr="00F423BB">
        <w:rPr>
          <w:rFonts w:ascii="Arial" w:hAnsi="Arial" w:cs="Arial"/>
          <w:i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="0033117A" w:rsidRPr="00F423BB">
        <w:rPr>
          <w:rFonts w:ascii="Arial" w:hAnsi="Arial" w:cs="Arial"/>
          <w:iCs/>
        </w:rPr>
        <w:instrText xml:space="preserve"> FORMCHECKBOX </w:instrText>
      </w:r>
      <w:r w:rsidR="00ED5B0A" w:rsidRPr="00F423BB">
        <w:rPr>
          <w:rFonts w:ascii="Arial" w:hAnsi="Arial" w:cs="Arial"/>
          <w:iCs/>
        </w:rPr>
      </w:r>
      <w:r w:rsidR="0033117A" w:rsidRPr="00F423BB">
        <w:rPr>
          <w:rFonts w:ascii="Arial" w:hAnsi="Arial" w:cs="Arial"/>
          <w:iCs/>
        </w:rPr>
        <w:fldChar w:fldCharType="end"/>
      </w:r>
      <w:bookmarkEnd w:id="9"/>
      <w:r w:rsidR="0033117A" w:rsidRPr="00F423BB">
        <w:rPr>
          <w:rFonts w:ascii="Arial" w:hAnsi="Arial" w:cs="Arial"/>
          <w:iCs/>
        </w:rPr>
        <w:t xml:space="preserve"> </w:t>
      </w:r>
      <w:r w:rsidR="00B12C8A" w:rsidRPr="00F423BB">
        <w:rPr>
          <w:rFonts w:ascii="Arial" w:hAnsi="Arial" w:cs="Arial"/>
          <w:iCs/>
        </w:rPr>
        <w:t>Games</w:t>
      </w:r>
    </w:p>
    <w:p w:rsidR="0033117A" w:rsidRPr="00F423BB" w:rsidRDefault="0033117A" w:rsidP="0061299E">
      <w:pPr>
        <w:rPr>
          <w:rFonts w:ascii="Arial" w:hAnsi="Arial" w:cs="Arial"/>
          <w:iCs/>
          <w:sz w:val="20"/>
          <w:szCs w:val="20"/>
        </w:rPr>
      </w:pPr>
    </w:p>
    <w:p w:rsidR="00B12C8A" w:rsidRPr="00F423BB" w:rsidRDefault="00B12C8A" w:rsidP="0061299E">
      <w:pPr>
        <w:rPr>
          <w:rFonts w:ascii="Arial" w:hAnsi="Arial" w:cs="Arial"/>
          <w:i/>
          <w:iCs/>
          <w:sz w:val="22"/>
          <w:szCs w:val="22"/>
        </w:rPr>
      </w:pPr>
      <w:r w:rsidRPr="00F423BB">
        <w:rPr>
          <w:rFonts w:ascii="Arial" w:hAnsi="Arial" w:cs="Arial"/>
          <w:i/>
          <w:iCs/>
          <w:sz w:val="22"/>
          <w:szCs w:val="22"/>
        </w:rPr>
        <w:t>Operations-Based Exercise</w:t>
      </w:r>
    </w:p>
    <w:p w:rsidR="00B12C8A" w:rsidRPr="00F423BB" w:rsidRDefault="00B12C8A" w:rsidP="00B12C8A">
      <w:pPr>
        <w:rPr>
          <w:rFonts w:ascii="Arial" w:hAnsi="Arial" w:cs="Arial"/>
          <w:iCs/>
        </w:rPr>
      </w:pPr>
      <w:r w:rsidRPr="00F423BB">
        <w:rPr>
          <w:rFonts w:ascii="Arial" w:hAnsi="Arial" w:cs="Arial"/>
          <w:i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423BB">
        <w:rPr>
          <w:rFonts w:ascii="Arial" w:hAnsi="Arial" w:cs="Arial"/>
          <w:iCs/>
        </w:rPr>
        <w:instrText xml:space="preserve"> FORMCHECKBOX </w:instrText>
      </w:r>
      <w:r w:rsidRPr="00F423BB">
        <w:rPr>
          <w:rFonts w:ascii="Arial" w:hAnsi="Arial" w:cs="Arial"/>
          <w:iCs/>
        </w:rPr>
      </w:r>
      <w:r w:rsidRPr="00F423BB">
        <w:rPr>
          <w:rFonts w:ascii="Arial" w:hAnsi="Arial" w:cs="Arial"/>
          <w:iCs/>
        </w:rPr>
        <w:fldChar w:fldCharType="end"/>
      </w:r>
      <w:r w:rsidR="005C6657" w:rsidRPr="00F423BB">
        <w:rPr>
          <w:rFonts w:ascii="Arial" w:hAnsi="Arial" w:cs="Arial"/>
          <w:iCs/>
        </w:rPr>
        <w:t xml:space="preserve"> Drill</w:t>
      </w:r>
      <w:r w:rsidR="005C6657" w:rsidRPr="00F423BB">
        <w:rPr>
          <w:rFonts w:ascii="Arial" w:hAnsi="Arial" w:cs="Arial"/>
          <w:iCs/>
        </w:rPr>
        <w:tab/>
      </w:r>
      <w:r w:rsidR="005C6657" w:rsidRPr="00F423BB">
        <w:rPr>
          <w:rFonts w:ascii="Arial" w:hAnsi="Arial" w:cs="Arial"/>
          <w:iCs/>
        </w:rPr>
        <w:tab/>
      </w:r>
      <w:r w:rsidR="005C6657" w:rsidRPr="00F423BB">
        <w:rPr>
          <w:rFonts w:ascii="Arial" w:hAnsi="Arial" w:cs="Arial"/>
          <w:iCs/>
        </w:rPr>
        <w:tab/>
      </w:r>
      <w:r w:rsidRPr="00F423BB">
        <w:rPr>
          <w:rFonts w:ascii="Arial" w:hAnsi="Arial" w:cs="Arial"/>
          <w:i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423BB">
        <w:rPr>
          <w:rFonts w:ascii="Arial" w:hAnsi="Arial" w:cs="Arial"/>
          <w:iCs/>
        </w:rPr>
        <w:instrText xml:space="preserve"> FORMCHECKBOX </w:instrText>
      </w:r>
      <w:r w:rsidRPr="00F423BB">
        <w:rPr>
          <w:rFonts w:ascii="Arial" w:hAnsi="Arial" w:cs="Arial"/>
          <w:iCs/>
        </w:rPr>
      </w:r>
      <w:r w:rsidRPr="00F423BB">
        <w:rPr>
          <w:rFonts w:ascii="Arial" w:hAnsi="Arial" w:cs="Arial"/>
          <w:iCs/>
        </w:rPr>
        <w:fldChar w:fldCharType="end"/>
      </w:r>
      <w:r w:rsidRPr="00F423BB">
        <w:rPr>
          <w:rFonts w:ascii="Arial" w:hAnsi="Arial" w:cs="Arial"/>
          <w:iCs/>
        </w:rPr>
        <w:t xml:space="preserve"> Full-Scale Exercise</w:t>
      </w:r>
    </w:p>
    <w:p w:rsidR="00B12C8A" w:rsidRPr="00F423BB" w:rsidRDefault="00B12C8A" w:rsidP="00B12C8A">
      <w:pPr>
        <w:rPr>
          <w:rFonts w:ascii="Arial" w:hAnsi="Arial" w:cs="Arial"/>
          <w:iCs/>
          <w:sz w:val="22"/>
          <w:szCs w:val="22"/>
        </w:rPr>
      </w:pPr>
      <w:r w:rsidRPr="00F423BB">
        <w:rPr>
          <w:rFonts w:ascii="Arial" w:hAnsi="Arial" w:cs="Arial"/>
          <w:i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423BB">
        <w:rPr>
          <w:rFonts w:ascii="Arial" w:hAnsi="Arial" w:cs="Arial"/>
          <w:iCs/>
        </w:rPr>
        <w:instrText xml:space="preserve"> FORMCHECKBOX </w:instrText>
      </w:r>
      <w:r w:rsidRPr="00F423BB">
        <w:rPr>
          <w:rFonts w:ascii="Arial" w:hAnsi="Arial" w:cs="Arial"/>
          <w:iCs/>
        </w:rPr>
      </w:r>
      <w:r w:rsidRPr="00F423BB">
        <w:rPr>
          <w:rFonts w:ascii="Arial" w:hAnsi="Arial" w:cs="Arial"/>
          <w:iCs/>
        </w:rPr>
        <w:fldChar w:fldCharType="end"/>
      </w:r>
      <w:r w:rsidRPr="00F423BB">
        <w:rPr>
          <w:rFonts w:ascii="Arial" w:hAnsi="Arial" w:cs="Arial"/>
          <w:iCs/>
        </w:rPr>
        <w:t xml:space="preserve"> Fu</w:t>
      </w:r>
      <w:r w:rsidR="00AE2E36" w:rsidRPr="00F423BB">
        <w:rPr>
          <w:rFonts w:ascii="Arial" w:hAnsi="Arial" w:cs="Arial"/>
          <w:iCs/>
        </w:rPr>
        <w:t>nctional Exercise</w:t>
      </w:r>
    </w:p>
    <w:p w:rsidR="00B12C8A" w:rsidRPr="00F423BB" w:rsidRDefault="00B12C8A" w:rsidP="0061299E">
      <w:pPr>
        <w:rPr>
          <w:rFonts w:ascii="Arial" w:hAnsi="Arial" w:cs="Arial"/>
          <w:iCs/>
          <w:sz w:val="20"/>
          <w:szCs w:val="20"/>
        </w:rPr>
      </w:pPr>
    </w:p>
    <w:p w:rsidR="00A635D2" w:rsidRPr="00F423BB" w:rsidRDefault="00A635D2" w:rsidP="0061299E">
      <w:pPr>
        <w:rPr>
          <w:rFonts w:ascii="Arial" w:hAnsi="Arial" w:cs="Arial"/>
          <w:i/>
          <w:iCs/>
          <w:sz w:val="22"/>
          <w:szCs w:val="22"/>
        </w:rPr>
      </w:pPr>
      <w:r w:rsidRPr="00F423BB">
        <w:rPr>
          <w:rFonts w:ascii="Arial" w:hAnsi="Arial" w:cs="Arial"/>
          <w:i/>
          <w:iCs/>
          <w:sz w:val="22"/>
          <w:szCs w:val="22"/>
        </w:rPr>
        <w:t>Emergency Event</w:t>
      </w:r>
    </w:p>
    <w:p w:rsidR="00A635D2" w:rsidRPr="00F423BB" w:rsidRDefault="00A635D2" w:rsidP="00A635D2">
      <w:pPr>
        <w:rPr>
          <w:rFonts w:ascii="Arial" w:hAnsi="Arial" w:cs="Arial"/>
          <w:iCs/>
        </w:rPr>
      </w:pPr>
      <w:r w:rsidRPr="00F423BB">
        <w:rPr>
          <w:rFonts w:ascii="Arial" w:hAnsi="Arial" w:cs="Arial"/>
          <w:i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423BB">
        <w:rPr>
          <w:rFonts w:ascii="Arial" w:hAnsi="Arial" w:cs="Arial"/>
          <w:iCs/>
        </w:rPr>
        <w:instrText xml:space="preserve"> FORMCHECKBOX </w:instrText>
      </w:r>
      <w:r w:rsidRPr="00F423BB">
        <w:rPr>
          <w:rFonts w:ascii="Arial" w:hAnsi="Arial" w:cs="Arial"/>
          <w:iCs/>
        </w:rPr>
      </w:r>
      <w:r w:rsidRPr="00F423BB">
        <w:rPr>
          <w:rFonts w:ascii="Arial" w:hAnsi="Arial" w:cs="Arial"/>
          <w:iCs/>
        </w:rPr>
        <w:fldChar w:fldCharType="end"/>
      </w:r>
      <w:r w:rsidRPr="00F423BB">
        <w:rPr>
          <w:rFonts w:ascii="Arial" w:hAnsi="Arial" w:cs="Arial"/>
          <w:iCs/>
        </w:rPr>
        <w:t xml:space="preserve"> Event</w:t>
      </w:r>
    </w:p>
    <w:p w:rsidR="00A635D2" w:rsidRPr="00F423BB" w:rsidRDefault="00A635D2" w:rsidP="0061299E">
      <w:pPr>
        <w:rPr>
          <w:rFonts w:ascii="Arial" w:hAnsi="Arial" w:cs="Arial"/>
          <w:iCs/>
          <w:sz w:val="20"/>
          <w:szCs w:val="20"/>
        </w:rPr>
      </w:pPr>
    </w:p>
    <w:p w:rsidR="00A167FB" w:rsidRPr="00F423BB" w:rsidRDefault="00517450" w:rsidP="0061299E">
      <w:pPr>
        <w:rPr>
          <w:rFonts w:ascii="Arial" w:hAnsi="Arial" w:cs="Arial"/>
          <w:b/>
          <w:iCs/>
        </w:rPr>
      </w:pPr>
      <w:r w:rsidRPr="00F423BB">
        <w:rPr>
          <w:rFonts w:ascii="Arial" w:hAnsi="Arial" w:cs="Arial"/>
          <w:b/>
          <w:bCs/>
          <w:szCs w:val="28"/>
        </w:rPr>
        <w:t>Capabilit</w:t>
      </w:r>
      <w:r w:rsidR="009162E5" w:rsidRPr="00F423BB">
        <w:rPr>
          <w:rFonts w:ascii="Arial" w:hAnsi="Arial" w:cs="Arial"/>
          <w:b/>
          <w:bCs/>
          <w:szCs w:val="28"/>
        </w:rPr>
        <w:t>ies</w:t>
      </w:r>
      <w:r w:rsidR="00A167FB" w:rsidRPr="00F423BB">
        <w:rPr>
          <w:rFonts w:ascii="Arial" w:hAnsi="Arial" w:cs="Arial"/>
          <w:b/>
          <w:bCs/>
          <w:szCs w:val="28"/>
        </w:rPr>
        <w:t>:</w:t>
      </w:r>
      <w:r w:rsidR="00A167FB" w:rsidRPr="00F423BB">
        <w:rPr>
          <w:rFonts w:ascii="Arial" w:hAnsi="Arial" w:cs="Arial"/>
          <w:i/>
          <w:iCs/>
        </w:rPr>
        <w:t xml:space="preserve"> </w:t>
      </w:r>
      <w:r w:rsidR="00B75F74" w:rsidRPr="00F423BB">
        <w:rPr>
          <w:rFonts w:ascii="Arial" w:hAnsi="Arial" w:cs="Arial"/>
          <w:i/>
          <w:iCs/>
        </w:rPr>
        <w:t xml:space="preserve"> </w:t>
      </w:r>
      <w:r w:rsidR="00A167FB" w:rsidRPr="00F423BB">
        <w:rPr>
          <w:rFonts w:ascii="Arial" w:hAnsi="Arial" w:cs="Arial"/>
          <w:b/>
          <w:iCs/>
        </w:rPr>
        <w:t xml:space="preserve">List the appropriate </w:t>
      </w:r>
      <w:r w:rsidR="009162E5" w:rsidRPr="00F423BB">
        <w:rPr>
          <w:rFonts w:ascii="Arial" w:hAnsi="Arial" w:cs="Arial"/>
          <w:b/>
          <w:iCs/>
        </w:rPr>
        <w:t>targeted capabilities</w:t>
      </w:r>
      <w:r w:rsidR="00A167FB" w:rsidRPr="00F423BB">
        <w:rPr>
          <w:rFonts w:ascii="Arial" w:hAnsi="Arial" w:cs="Arial"/>
          <w:b/>
          <w:iCs/>
        </w:rPr>
        <w:t xml:space="preserve"> of the exercise</w:t>
      </w:r>
      <w:r w:rsidR="00A635D2" w:rsidRPr="00F423BB">
        <w:rPr>
          <w:rFonts w:ascii="Arial" w:hAnsi="Arial" w:cs="Arial"/>
          <w:b/>
          <w:iCs/>
        </w:rPr>
        <w:t>/event</w:t>
      </w:r>
      <w:r w:rsidRPr="00F423BB">
        <w:rPr>
          <w:rFonts w:ascii="Arial" w:hAnsi="Arial" w:cs="Arial"/>
          <w:b/>
          <w:iCs/>
        </w:rPr>
        <w:t xml:space="preserve"> (</w:t>
      </w:r>
      <w:r w:rsidR="000D30AB" w:rsidRPr="00F423BB">
        <w:rPr>
          <w:rFonts w:ascii="Arial" w:hAnsi="Arial" w:cs="Arial"/>
          <w:b/>
          <w:iCs/>
        </w:rPr>
        <w:t xml:space="preserve">refer to </w:t>
      </w:r>
      <w:r w:rsidR="00A635D2" w:rsidRPr="00F423BB">
        <w:rPr>
          <w:rFonts w:ascii="Arial" w:hAnsi="Arial" w:cs="Arial"/>
          <w:b/>
          <w:iCs/>
        </w:rPr>
        <w:t xml:space="preserve">AAR/IP Instruction Packet, </w:t>
      </w:r>
      <w:r w:rsidR="000D30AB" w:rsidRPr="00F423BB">
        <w:rPr>
          <w:rFonts w:ascii="Arial" w:hAnsi="Arial" w:cs="Arial"/>
          <w:b/>
          <w:iCs/>
        </w:rPr>
        <w:t xml:space="preserve">pages 3-4, TCL capabilities </w:t>
      </w:r>
      <w:r w:rsidR="00193FD7" w:rsidRPr="00F423BB">
        <w:rPr>
          <w:rFonts w:ascii="Arial" w:hAnsi="Arial" w:cs="Arial"/>
          <w:b/>
          <w:iCs/>
        </w:rPr>
        <w:t>identified in red</w:t>
      </w:r>
      <w:r w:rsidR="005F7192" w:rsidRPr="00F423BB">
        <w:rPr>
          <w:rFonts w:ascii="Arial" w:hAnsi="Arial" w:cs="Arial"/>
          <w:b/>
          <w:iCs/>
        </w:rPr>
        <w:t xml:space="preserve">, </w:t>
      </w:r>
      <w:r w:rsidRPr="00F423BB">
        <w:rPr>
          <w:rFonts w:ascii="Arial" w:hAnsi="Arial" w:cs="Arial"/>
          <w:b/>
          <w:iCs/>
        </w:rPr>
        <w:t>e.g., med</w:t>
      </w:r>
      <w:r w:rsidR="00B75F74" w:rsidRPr="00F423BB">
        <w:rPr>
          <w:rFonts w:ascii="Arial" w:hAnsi="Arial" w:cs="Arial"/>
          <w:b/>
          <w:iCs/>
        </w:rPr>
        <w:t>ical</w:t>
      </w:r>
      <w:r w:rsidRPr="00F423BB">
        <w:rPr>
          <w:rFonts w:ascii="Arial" w:hAnsi="Arial" w:cs="Arial"/>
          <w:b/>
          <w:iCs/>
        </w:rPr>
        <w:t xml:space="preserve"> surge</w:t>
      </w:r>
      <w:r w:rsidR="005F7192" w:rsidRPr="00F423BB">
        <w:rPr>
          <w:rFonts w:ascii="Arial" w:hAnsi="Arial" w:cs="Arial"/>
          <w:b/>
          <w:iCs/>
        </w:rPr>
        <w:t>, isolation &amp; quarantine, etc.</w:t>
      </w:r>
      <w:r w:rsidRPr="00F423BB">
        <w:rPr>
          <w:rFonts w:ascii="Arial" w:hAnsi="Arial" w:cs="Arial"/>
          <w:b/>
          <w:iCs/>
        </w:rPr>
        <w:t>)</w:t>
      </w:r>
      <w:r w:rsidR="00A167FB" w:rsidRPr="00F423BB">
        <w:rPr>
          <w:rFonts w:ascii="Arial" w:hAnsi="Arial" w:cs="Arial"/>
          <w:b/>
          <w:iCs/>
        </w:rPr>
        <w:t xml:space="preserve">: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17450" w:rsidRPr="00A60860" w:rsidTr="00A60860">
        <w:tc>
          <w:tcPr>
            <w:tcW w:w="9576" w:type="dxa"/>
            <w:shd w:val="clear" w:color="auto" w:fill="auto"/>
          </w:tcPr>
          <w:p w:rsidR="00563D11" w:rsidRPr="00A60860" w:rsidRDefault="00563D11" w:rsidP="00A60860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Cs w:val="28"/>
              </w:rPr>
            </w:pPr>
            <w:r w:rsidRPr="00A60860">
              <w:rPr>
                <w:rFonts w:ascii="Arial" w:hAnsi="Arial" w:cs="Arial"/>
                <w:bCs/>
                <w:szCs w:val="28"/>
              </w:rPr>
              <w:t>Planning</w:t>
            </w:r>
          </w:p>
          <w:p w:rsidR="00563D11" w:rsidRPr="00A60860" w:rsidRDefault="00563D11" w:rsidP="00A60860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Cs w:val="28"/>
              </w:rPr>
            </w:pPr>
            <w:r w:rsidRPr="00A60860">
              <w:rPr>
                <w:rFonts w:ascii="Arial" w:hAnsi="Arial" w:cs="Arial"/>
                <w:bCs/>
                <w:szCs w:val="28"/>
              </w:rPr>
              <w:t>Communications</w:t>
            </w:r>
          </w:p>
          <w:p w:rsidR="00563D11" w:rsidRPr="00A60860" w:rsidRDefault="00563D11" w:rsidP="00A60860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Cs w:val="28"/>
              </w:rPr>
            </w:pPr>
            <w:r w:rsidRPr="00A60860">
              <w:rPr>
                <w:rFonts w:ascii="Arial" w:hAnsi="Arial" w:cs="Arial"/>
                <w:bCs/>
                <w:szCs w:val="28"/>
              </w:rPr>
              <w:t>Community Preparedness and Participation</w:t>
            </w:r>
          </w:p>
          <w:p w:rsidR="00517450" w:rsidRPr="00A60860" w:rsidRDefault="00517450" w:rsidP="00920286">
            <w:pPr>
              <w:rPr>
                <w:rFonts w:ascii="Arial" w:hAnsi="Arial" w:cs="Arial"/>
                <w:bCs/>
                <w:szCs w:val="28"/>
              </w:rPr>
            </w:pPr>
          </w:p>
        </w:tc>
      </w:tr>
    </w:tbl>
    <w:p w:rsidR="00517450" w:rsidRPr="00F423BB" w:rsidRDefault="00517450" w:rsidP="00517450">
      <w:pPr>
        <w:rPr>
          <w:rFonts w:ascii="Arial" w:hAnsi="Arial" w:cs="Arial"/>
          <w:bCs/>
          <w:sz w:val="20"/>
          <w:szCs w:val="20"/>
        </w:rPr>
      </w:pPr>
    </w:p>
    <w:p w:rsidR="00A167FB" w:rsidRPr="00F423BB" w:rsidRDefault="00A167FB" w:rsidP="0061299E">
      <w:pPr>
        <w:rPr>
          <w:rFonts w:ascii="Arial" w:hAnsi="Arial" w:cs="Arial"/>
          <w:i/>
          <w:iCs/>
        </w:rPr>
      </w:pPr>
      <w:r w:rsidRPr="00F423BB">
        <w:rPr>
          <w:rFonts w:ascii="Arial" w:hAnsi="Arial" w:cs="Arial"/>
          <w:b/>
          <w:bCs/>
          <w:szCs w:val="28"/>
        </w:rPr>
        <w:t>Scenario:</w:t>
      </w:r>
      <w:r w:rsidRPr="00F423BB">
        <w:rPr>
          <w:rFonts w:ascii="Arial" w:hAnsi="Arial" w:cs="Arial"/>
          <w:i/>
          <w:iCs/>
        </w:rPr>
        <w:t xml:space="preserve"> </w:t>
      </w:r>
      <w:r w:rsidR="003A2259" w:rsidRPr="00F423BB">
        <w:rPr>
          <w:rFonts w:ascii="Arial" w:hAnsi="Arial" w:cs="Arial"/>
          <w:b/>
          <w:iCs/>
        </w:rPr>
        <w:t xml:space="preserve">Describe the </w:t>
      </w:r>
      <w:r w:rsidR="00A27144" w:rsidRPr="00F423BB">
        <w:rPr>
          <w:rFonts w:ascii="Arial" w:hAnsi="Arial" w:cs="Arial"/>
          <w:b/>
          <w:iCs/>
        </w:rPr>
        <w:t xml:space="preserve">exercise </w:t>
      </w:r>
      <w:r w:rsidR="003A2259" w:rsidRPr="00F423BB">
        <w:rPr>
          <w:rFonts w:ascii="Arial" w:hAnsi="Arial" w:cs="Arial"/>
          <w:b/>
          <w:iCs/>
        </w:rPr>
        <w:t xml:space="preserve">scenario </w:t>
      </w:r>
      <w:r w:rsidR="00A27144" w:rsidRPr="00F423BB">
        <w:rPr>
          <w:rFonts w:ascii="Arial" w:hAnsi="Arial" w:cs="Arial"/>
          <w:b/>
          <w:iCs/>
        </w:rPr>
        <w:t>type (e.g., flood</w:t>
      </w:r>
      <w:r w:rsidR="002A6A1C" w:rsidRPr="00F423BB">
        <w:rPr>
          <w:rFonts w:ascii="Arial" w:hAnsi="Arial" w:cs="Arial"/>
          <w:b/>
          <w:iCs/>
        </w:rPr>
        <w:t>, hurricane, etc.</w:t>
      </w:r>
      <w:r w:rsidR="00A27144" w:rsidRPr="00F423BB">
        <w:rPr>
          <w:rFonts w:ascii="Arial" w:hAnsi="Arial" w:cs="Arial"/>
          <w:b/>
          <w:iCs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D95322" w:rsidRPr="00A60860" w:rsidTr="00A60860">
        <w:tc>
          <w:tcPr>
            <w:tcW w:w="9648" w:type="dxa"/>
            <w:shd w:val="clear" w:color="auto" w:fill="auto"/>
          </w:tcPr>
          <w:p w:rsidR="00D95322" w:rsidRPr="00A60860" w:rsidRDefault="00563D11" w:rsidP="0061299E">
            <w:pPr>
              <w:rPr>
                <w:rFonts w:ascii="Arial" w:hAnsi="Arial" w:cs="Arial"/>
                <w:bCs/>
                <w:szCs w:val="28"/>
              </w:rPr>
            </w:pPr>
            <w:r w:rsidRPr="00A60860">
              <w:rPr>
                <w:rFonts w:ascii="Arial" w:hAnsi="Arial" w:cs="Arial"/>
                <w:bCs/>
                <w:szCs w:val="28"/>
              </w:rPr>
              <w:t xml:space="preserve">Region-wide winter weather event with </w:t>
            </w:r>
            <w:r w:rsidR="00D2588B" w:rsidRPr="00A60860">
              <w:rPr>
                <w:rFonts w:ascii="Arial" w:hAnsi="Arial" w:cs="Arial"/>
                <w:bCs/>
                <w:szCs w:val="28"/>
              </w:rPr>
              <w:t>36-hour</w:t>
            </w:r>
            <w:r w:rsidRPr="00A60860">
              <w:rPr>
                <w:rFonts w:ascii="Arial" w:hAnsi="Arial" w:cs="Arial"/>
                <w:bCs/>
                <w:szCs w:val="28"/>
              </w:rPr>
              <w:t xml:space="preserve"> notice. Significant snowfall ceased all travel throughout region for period of roughly 36 hours.</w:t>
            </w:r>
          </w:p>
          <w:p w:rsidR="003A2259" w:rsidRPr="00A60860" w:rsidRDefault="003A2259" w:rsidP="0061299E">
            <w:pPr>
              <w:rPr>
                <w:rFonts w:ascii="Arial" w:hAnsi="Arial" w:cs="Arial"/>
                <w:bCs/>
                <w:szCs w:val="28"/>
              </w:rPr>
            </w:pPr>
          </w:p>
        </w:tc>
      </w:tr>
    </w:tbl>
    <w:p w:rsidR="003A2259" w:rsidRPr="00F423BB" w:rsidRDefault="003A2259" w:rsidP="0061299E">
      <w:pPr>
        <w:rPr>
          <w:rFonts w:ascii="Arial" w:hAnsi="Arial" w:cs="Arial"/>
          <w:b/>
          <w:bCs/>
          <w:sz w:val="20"/>
          <w:szCs w:val="20"/>
        </w:rPr>
      </w:pPr>
    </w:p>
    <w:p w:rsidR="00A167FB" w:rsidRPr="00F423BB" w:rsidRDefault="00A167FB" w:rsidP="0061299E">
      <w:pPr>
        <w:rPr>
          <w:rFonts w:ascii="Arial" w:hAnsi="Arial" w:cs="Arial"/>
          <w:szCs w:val="28"/>
        </w:rPr>
      </w:pPr>
      <w:r w:rsidRPr="00F423BB">
        <w:rPr>
          <w:rFonts w:ascii="Arial" w:hAnsi="Arial" w:cs="Arial"/>
          <w:b/>
          <w:bCs/>
          <w:szCs w:val="28"/>
        </w:rPr>
        <w:t>Location:</w:t>
      </w:r>
      <w:r w:rsidRPr="00F423BB">
        <w:rPr>
          <w:rFonts w:ascii="Arial" w:hAnsi="Arial" w:cs="Arial"/>
          <w:szCs w:val="28"/>
        </w:rPr>
        <w:t xml:space="preserve">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B75F74" w:rsidRPr="00A60860" w:rsidTr="00A60860">
        <w:tc>
          <w:tcPr>
            <w:tcW w:w="9648" w:type="dxa"/>
            <w:shd w:val="clear" w:color="auto" w:fill="auto"/>
          </w:tcPr>
          <w:p w:rsidR="00B75F74" w:rsidRPr="00816923" w:rsidRDefault="00816923" w:rsidP="004715A7">
            <w:pPr>
              <w:rPr>
                <w:rFonts w:ascii="Arial" w:hAnsi="Arial" w:cs="Arial"/>
                <w:bCs/>
                <w:szCs w:val="28"/>
                <w:highlight w:val="yellow"/>
              </w:rPr>
            </w:pPr>
            <w:r w:rsidRPr="00816923">
              <w:rPr>
                <w:rFonts w:ascii="Arial" w:hAnsi="Arial" w:cs="Arial"/>
                <w:bCs/>
                <w:szCs w:val="28"/>
                <w:highlight w:val="yellow"/>
              </w:rPr>
              <w:t>Chesterfield County Eanes-Pittman Public Safety Training Center</w:t>
            </w:r>
            <w:r w:rsidRPr="00816923">
              <w:rPr>
                <w:rFonts w:ascii="Arial" w:hAnsi="Arial" w:cs="Arial"/>
                <w:bCs/>
                <w:szCs w:val="28"/>
                <w:highlight w:val="yellow"/>
              </w:rPr>
              <w:br/>
              <w:t>6610 Public Safety Way</w:t>
            </w:r>
            <w:r w:rsidRPr="00816923">
              <w:rPr>
                <w:rFonts w:ascii="Arial" w:hAnsi="Arial" w:cs="Arial"/>
                <w:bCs/>
                <w:szCs w:val="28"/>
                <w:highlight w:val="yellow"/>
              </w:rPr>
              <w:br/>
              <w:t>Chesterfield, VA 23832</w:t>
            </w:r>
          </w:p>
          <w:p w:rsidR="00816923" w:rsidRPr="00816923" w:rsidRDefault="00816923" w:rsidP="004715A7">
            <w:pPr>
              <w:rPr>
                <w:rFonts w:ascii="Arial" w:hAnsi="Arial" w:cs="Arial"/>
                <w:bCs/>
                <w:szCs w:val="28"/>
                <w:highlight w:val="yellow"/>
              </w:rPr>
            </w:pPr>
          </w:p>
          <w:p w:rsidR="00816923" w:rsidRPr="00816923" w:rsidRDefault="00816923" w:rsidP="004715A7">
            <w:pPr>
              <w:rPr>
                <w:rFonts w:ascii="Arial" w:hAnsi="Arial" w:cs="Arial"/>
                <w:bCs/>
                <w:szCs w:val="28"/>
                <w:highlight w:val="yellow"/>
              </w:rPr>
            </w:pPr>
            <w:r w:rsidRPr="00816923">
              <w:rPr>
                <w:rFonts w:ascii="Arial" w:hAnsi="Arial" w:cs="Arial"/>
                <w:bCs/>
                <w:szCs w:val="28"/>
                <w:highlight w:val="yellow"/>
              </w:rPr>
              <w:t>Henrico County Public Safety Training Center</w:t>
            </w:r>
            <w:r w:rsidRPr="00816923">
              <w:rPr>
                <w:rFonts w:ascii="Arial" w:hAnsi="Arial" w:cs="Arial"/>
                <w:bCs/>
                <w:szCs w:val="28"/>
                <w:highlight w:val="yellow"/>
              </w:rPr>
              <w:br/>
              <w:t>7700 E. Parham Road</w:t>
            </w:r>
          </w:p>
          <w:p w:rsidR="00816923" w:rsidRPr="00A60860" w:rsidRDefault="00816923" w:rsidP="004715A7">
            <w:pPr>
              <w:rPr>
                <w:rFonts w:ascii="Arial" w:hAnsi="Arial" w:cs="Arial"/>
                <w:bCs/>
                <w:szCs w:val="28"/>
              </w:rPr>
            </w:pPr>
            <w:r w:rsidRPr="00816923">
              <w:rPr>
                <w:rFonts w:ascii="Arial" w:hAnsi="Arial" w:cs="Arial"/>
                <w:bCs/>
                <w:szCs w:val="28"/>
                <w:highlight w:val="yellow"/>
              </w:rPr>
              <w:t>Henrico, VA 23294</w:t>
            </w:r>
          </w:p>
        </w:tc>
      </w:tr>
    </w:tbl>
    <w:p w:rsidR="00602F32" w:rsidRPr="00F423BB" w:rsidRDefault="00602F32" w:rsidP="00602F32">
      <w:pPr>
        <w:rPr>
          <w:rFonts w:ascii="Arial" w:hAnsi="Arial" w:cs="Arial"/>
          <w:b/>
          <w:bCs/>
          <w:sz w:val="20"/>
          <w:szCs w:val="20"/>
        </w:rPr>
      </w:pPr>
    </w:p>
    <w:p w:rsidR="00A167FB" w:rsidRPr="00F423BB" w:rsidRDefault="00A27144" w:rsidP="0061299E">
      <w:pPr>
        <w:rPr>
          <w:rFonts w:ascii="Arial" w:hAnsi="Arial" w:cs="Arial"/>
          <w:i/>
          <w:iCs/>
          <w:szCs w:val="28"/>
        </w:rPr>
      </w:pPr>
      <w:r w:rsidRPr="00F423BB">
        <w:rPr>
          <w:rFonts w:ascii="Arial" w:hAnsi="Arial" w:cs="Arial"/>
          <w:b/>
          <w:bCs/>
          <w:szCs w:val="28"/>
        </w:rPr>
        <w:lastRenderedPageBreak/>
        <w:t xml:space="preserve">Partners: </w:t>
      </w:r>
      <w:r w:rsidR="003A2259" w:rsidRPr="00F423BB">
        <w:rPr>
          <w:rFonts w:ascii="Arial" w:hAnsi="Arial" w:cs="Arial"/>
          <w:b/>
          <w:bCs/>
          <w:szCs w:val="28"/>
        </w:rPr>
        <w:t>List all partners, contractors, supporting</w:t>
      </w:r>
      <w:r w:rsidR="00BB32F1" w:rsidRPr="00F423BB">
        <w:rPr>
          <w:rFonts w:ascii="Arial" w:hAnsi="Arial" w:cs="Arial"/>
          <w:b/>
          <w:bCs/>
          <w:szCs w:val="28"/>
        </w:rPr>
        <w:t>/</w:t>
      </w:r>
      <w:r w:rsidR="003A2259" w:rsidRPr="00F423BB">
        <w:rPr>
          <w:rFonts w:ascii="Arial" w:hAnsi="Arial" w:cs="Arial"/>
          <w:b/>
          <w:bCs/>
          <w:szCs w:val="28"/>
        </w:rPr>
        <w:t>c</w:t>
      </w:r>
      <w:r w:rsidR="00236693" w:rsidRPr="00F423BB">
        <w:rPr>
          <w:rFonts w:ascii="Arial" w:hAnsi="Arial" w:cs="Arial"/>
          <w:b/>
          <w:bCs/>
          <w:szCs w:val="28"/>
        </w:rPr>
        <w:t>o-</w:t>
      </w:r>
      <w:r w:rsidR="003A2259" w:rsidRPr="00F423BB">
        <w:rPr>
          <w:rFonts w:ascii="Arial" w:hAnsi="Arial" w:cs="Arial"/>
          <w:b/>
          <w:bCs/>
          <w:szCs w:val="28"/>
        </w:rPr>
        <w:t>s</w:t>
      </w:r>
      <w:r w:rsidR="00236693" w:rsidRPr="00F423BB">
        <w:rPr>
          <w:rFonts w:ascii="Arial" w:hAnsi="Arial" w:cs="Arial"/>
          <w:b/>
          <w:bCs/>
          <w:szCs w:val="28"/>
        </w:rPr>
        <w:t>ponsoring</w:t>
      </w:r>
      <w:r w:rsidR="00A167FB" w:rsidRPr="00F423BB">
        <w:rPr>
          <w:rFonts w:ascii="Arial" w:hAnsi="Arial" w:cs="Arial"/>
          <w:b/>
          <w:bCs/>
          <w:szCs w:val="28"/>
        </w:rPr>
        <w:t xml:space="preserve"> </w:t>
      </w:r>
      <w:r w:rsidR="003A2259" w:rsidRPr="00F423BB">
        <w:rPr>
          <w:rFonts w:ascii="Arial" w:hAnsi="Arial" w:cs="Arial"/>
          <w:b/>
          <w:bCs/>
          <w:szCs w:val="28"/>
        </w:rPr>
        <w:t>o</w:t>
      </w:r>
      <w:r w:rsidR="00A167FB" w:rsidRPr="00F423BB">
        <w:rPr>
          <w:rFonts w:ascii="Arial" w:hAnsi="Arial" w:cs="Arial"/>
          <w:b/>
          <w:bCs/>
          <w:szCs w:val="28"/>
        </w:rPr>
        <w:t>rganizations: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36693" w:rsidRPr="00A60860" w:rsidTr="00A60860">
        <w:tc>
          <w:tcPr>
            <w:tcW w:w="9648" w:type="dxa"/>
            <w:shd w:val="clear" w:color="auto" w:fill="auto"/>
          </w:tcPr>
          <w:p w:rsidR="00B1251F" w:rsidRPr="00A60860" w:rsidRDefault="00B70C77" w:rsidP="00816923">
            <w:pPr>
              <w:numPr>
                <w:ilvl w:val="0"/>
                <w:numId w:val="20"/>
              </w:numPr>
              <w:tabs>
                <w:tab w:val="clear" w:pos="990"/>
              </w:tabs>
              <w:ind w:left="360"/>
              <w:rPr>
                <w:rFonts w:ascii="Arial" w:hAnsi="Arial" w:cs="Arial"/>
                <w:bCs/>
                <w:szCs w:val="28"/>
              </w:rPr>
            </w:pPr>
            <w:r w:rsidRPr="00A60860">
              <w:rPr>
                <w:rFonts w:ascii="Arial" w:hAnsi="Arial" w:cs="Arial"/>
                <w:bCs/>
                <w:szCs w:val="28"/>
              </w:rPr>
              <w:t xml:space="preserve">None. </w:t>
            </w:r>
            <w:r w:rsidR="00816923">
              <w:rPr>
                <w:rFonts w:ascii="Arial" w:hAnsi="Arial" w:cs="Arial"/>
                <w:bCs/>
                <w:szCs w:val="28"/>
              </w:rPr>
              <w:t>CVHC</w:t>
            </w:r>
            <w:r w:rsidRPr="00A60860">
              <w:rPr>
                <w:rFonts w:ascii="Arial" w:hAnsi="Arial" w:cs="Arial"/>
                <w:bCs/>
                <w:szCs w:val="28"/>
              </w:rPr>
              <w:t xml:space="preserve"> was the sole sponsor for this exercise. </w:t>
            </w:r>
            <w:r w:rsidR="00816923">
              <w:rPr>
                <w:rFonts w:ascii="Arial" w:hAnsi="Arial" w:cs="Arial"/>
                <w:bCs/>
                <w:szCs w:val="28"/>
              </w:rPr>
              <w:t>CVHC</w:t>
            </w:r>
            <w:r w:rsidRPr="00A60860">
              <w:rPr>
                <w:rFonts w:ascii="Arial" w:hAnsi="Arial" w:cs="Arial"/>
                <w:bCs/>
                <w:szCs w:val="28"/>
              </w:rPr>
              <w:t xml:space="preserve"> is a regional healthcare coalition under the ASPR HPP program.</w:t>
            </w:r>
          </w:p>
        </w:tc>
      </w:tr>
    </w:tbl>
    <w:p w:rsidR="00A27144" w:rsidRPr="00F423BB" w:rsidRDefault="00A27144" w:rsidP="0061299E">
      <w:pPr>
        <w:rPr>
          <w:rFonts w:ascii="Arial" w:hAnsi="Arial" w:cs="Arial"/>
          <w:b/>
          <w:bCs/>
          <w:sz w:val="20"/>
          <w:szCs w:val="20"/>
        </w:rPr>
      </w:pPr>
    </w:p>
    <w:p w:rsidR="00602F32" w:rsidRPr="00F423BB" w:rsidRDefault="00602F32" w:rsidP="0061299E">
      <w:pPr>
        <w:rPr>
          <w:rFonts w:ascii="Arial" w:hAnsi="Arial" w:cs="Arial"/>
          <w:b/>
          <w:bCs/>
          <w:sz w:val="20"/>
          <w:szCs w:val="20"/>
        </w:rPr>
      </w:pPr>
    </w:p>
    <w:p w:rsidR="00236693" w:rsidRPr="00F423BB" w:rsidRDefault="00A167FB" w:rsidP="0061299E">
      <w:pPr>
        <w:rPr>
          <w:rFonts w:ascii="Arial" w:hAnsi="Arial" w:cs="Arial"/>
          <w:b/>
          <w:bCs/>
          <w:szCs w:val="28"/>
        </w:rPr>
      </w:pPr>
      <w:r w:rsidRPr="00F423BB">
        <w:rPr>
          <w:rFonts w:ascii="Arial" w:hAnsi="Arial" w:cs="Arial"/>
          <w:b/>
          <w:bCs/>
          <w:szCs w:val="28"/>
        </w:rPr>
        <w:t xml:space="preserve">Participants: </w:t>
      </w:r>
      <w:r w:rsidR="00A27144" w:rsidRPr="00F423BB">
        <w:rPr>
          <w:rFonts w:ascii="Arial" w:hAnsi="Arial" w:cs="Arial"/>
          <w:b/>
          <w:bCs/>
          <w:szCs w:val="28"/>
        </w:rPr>
        <w:t xml:space="preserve"> </w:t>
      </w:r>
      <w:r w:rsidR="003A2259" w:rsidRPr="00F423BB">
        <w:rPr>
          <w:rFonts w:ascii="Arial" w:hAnsi="Arial" w:cs="Arial"/>
          <w:b/>
          <w:bCs/>
          <w:szCs w:val="28"/>
        </w:rPr>
        <w:t>List all individual participating organizations or agencies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36693" w:rsidRPr="00A60860" w:rsidTr="00A60860">
        <w:tc>
          <w:tcPr>
            <w:tcW w:w="9648" w:type="dxa"/>
            <w:shd w:val="clear" w:color="auto" w:fill="auto"/>
          </w:tcPr>
          <w:p w:rsidR="00236693" w:rsidRPr="00A60860" w:rsidRDefault="00B70C77" w:rsidP="00860C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60860">
              <w:rPr>
                <w:rFonts w:ascii="Arial" w:hAnsi="Arial" w:cs="Arial"/>
                <w:bCs/>
                <w:sz w:val="22"/>
                <w:szCs w:val="22"/>
              </w:rPr>
              <w:t>See attached event roster for facility representation at the event.</w:t>
            </w:r>
          </w:p>
          <w:p w:rsidR="008B05E3" w:rsidRPr="00A60860" w:rsidRDefault="008B05E3" w:rsidP="0023669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36693" w:rsidRPr="00F423BB" w:rsidRDefault="00236693" w:rsidP="0061299E">
      <w:pPr>
        <w:rPr>
          <w:rFonts w:ascii="Arial" w:hAnsi="Arial" w:cs="Arial"/>
          <w:b/>
          <w:bCs/>
          <w:sz w:val="20"/>
          <w:szCs w:val="20"/>
        </w:rPr>
      </w:pPr>
    </w:p>
    <w:p w:rsidR="00A167FB" w:rsidRPr="00F423BB" w:rsidRDefault="00A167FB" w:rsidP="0061299E">
      <w:pPr>
        <w:rPr>
          <w:rFonts w:ascii="Arial" w:hAnsi="Arial" w:cs="Arial"/>
          <w:i/>
          <w:iCs/>
          <w:szCs w:val="28"/>
        </w:rPr>
      </w:pPr>
      <w:r w:rsidRPr="00F423BB">
        <w:rPr>
          <w:rFonts w:ascii="Arial" w:hAnsi="Arial" w:cs="Arial"/>
          <w:b/>
          <w:bCs/>
          <w:szCs w:val="28"/>
        </w:rPr>
        <w:t>Number of Participants:</w:t>
      </w:r>
      <w:r w:rsidRPr="00F423BB">
        <w:rPr>
          <w:rFonts w:ascii="Arial" w:hAnsi="Arial" w:cs="Arial"/>
          <w:i/>
          <w:iCs/>
          <w:szCs w:val="28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36693" w:rsidRPr="00A60860" w:rsidTr="00A60860">
        <w:tc>
          <w:tcPr>
            <w:tcW w:w="9648" w:type="dxa"/>
            <w:shd w:val="clear" w:color="auto" w:fill="auto"/>
          </w:tcPr>
          <w:p w:rsidR="00236693" w:rsidRPr="00A60860" w:rsidRDefault="00236693" w:rsidP="00BB32F1">
            <w:pPr>
              <w:pStyle w:val="BodyText3"/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>List the total number of</w:t>
            </w:r>
            <w:r w:rsidR="003013F0" w:rsidRPr="00A60860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:rsidR="003013F0" w:rsidRPr="00A60860" w:rsidRDefault="003013F0" w:rsidP="00A60860">
            <w:pPr>
              <w:pStyle w:val="BodyText3"/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>Players</w:t>
            </w:r>
            <w:r w:rsidR="000D30AB" w:rsidRPr="00A60860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="00D27C02"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BB32F1"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F423BB" w:rsidRPr="00A60860">
              <w:rPr>
                <w:rFonts w:ascii="Arial" w:hAnsi="Arial" w:cs="Arial"/>
                <w:iCs/>
                <w:sz w:val="22"/>
                <w:szCs w:val="22"/>
              </w:rPr>
              <w:t xml:space="preserve">           </w:t>
            </w:r>
            <w:r w:rsidR="00816923">
              <w:rPr>
                <w:rFonts w:ascii="Arial" w:hAnsi="Arial" w:cs="Arial"/>
                <w:iCs/>
                <w:sz w:val="22"/>
                <w:szCs w:val="22"/>
                <w:highlight w:val="yellow"/>
              </w:rPr>
              <w:t>66/57</w:t>
            </w:r>
          </w:p>
          <w:p w:rsidR="00236693" w:rsidRPr="00A60860" w:rsidRDefault="003013F0" w:rsidP="00A60860">
            <w:pPr>
              <w:pStyle w:val="BodyText3"/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>Victim role players</w:t>
            </w:r>
            <w:r w:rsidR="000D30AB" w:rsidRPr="00A60860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="00D27C02"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B70C77" w:rsidRPr="00A60860">
              <w:rPr>
                <w:rFonts w:ascii="Arial" w:hAnsi="Arial" w:cs="Arial"/>
                <w:iCs/>
                <w:sz w:val="22"/>
                <w:szCs w:val="22"/>
              </w:rPr>
              <w:t>0</w:t>
            </w:r>
          </w:p>
          <w:p w:rsidR="003013F0" w:rsidRPr="00A60860" w:rsidRDefault="003013F0" w:rsidP="00A60860">
            <w:pPr>
              <w:pStyle w:val="BodyText3"/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>Controllers</w:t>
            </w:r>
            <w:r w:rsidR="000D30AB" w:rsidRPr="00A60860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="00D27C02"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D27C02"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B70C77" w:rsidRPr="00A6086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3013F0" w:rsidRPr="00A60860" w:rsidRDefault="003013F0" w:rsidP="00A60860">
            <w:pPr>
              <w:pStyle w:val="BodyText3"/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>Evaluators</w:t>
            </w:r>
            <w:r w:rsidR="000D30AB" w:rsidRPr="00A60860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="00D27C02"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D27C02"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B70C77" w:rsidRPr="00A6086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A27144" w:rsidRPr="00A60860" w:rsidRDefault="00A27144" w:rsidP="00A60860">
            <w:pPr>
              <w:pStyle w:val="BodyText3"/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>Facilitators</w:t>
            </w:r>
            <w:r w:rsidR="000D30AB" w:rsidRPr="00A60860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816923" w:rsidRPr="00816923">
              <w:rPr>
                <w:rFonts w:ascii="Arial" w:hAnsi="Arial" w:cs="Arial"/>
                <w:iCs/>
                <w:sz w:val="22"/>
                <w:szCs w:val="22"/>
              </w:rPr>
              <w:t>9</w:t>
            </w:r>
          </w:p>
          <w:p w:rsidR="00BB32F1" w:rsidRPr="00A60860" w:rsidRDefault="003013F0" w:rsidP="00A60860">
            <w:pPr>
              <w:pStyle w:val="BodyText3"/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>Observers</w:t>
            </w:r>
            <w:r w:rsidR="000D30AB" w:rsidRPr="00A60860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="00D27C02"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A60860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="003A2021" w:rsidRPr="00A60860">
              <w:rPr>
                <w:rFonts w:ascii="Arial" w:hAnsi="Arial" w:cs="Arial"/>
                <w:iCs/>
                <w:sz w:val="22"/>
                <w:szCs w:val="22"/>
              </w:rPr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10"/>
            <w:r w:rsidR="00F423BB" w:rsidRPr="00A60860">
              <w:rPr>
                <w:rFonts w:ascii="Arial" w:hAnsi="Arial" w:cs="Arial"/>
                <w:iCs/>
                <w:sz w:val="22"/>
                <w:szCs w:val="22"/>
              </w:rPr>
              <w:t xml:space="preserve">             </w:t>
            </w:r>
            <w:r w:rsidR="00637BBD" w:rsidRPr="00A6086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</w:tr>
    </w:tbl>
    <w:p w:rsidR="00236693" w:rsidRPr="00F423BB" w:rsidRDefault="00236693" w:rsidP="0061299E">
      <w:pPr>
        <w:rPr>
          <w:rFonts w:ascii="Arial" w:hAnsi="Arial" w:cs="Arial"/>
          <w:iCs/>
          <w:sz w:val="20"/>
          <w:szCs w:val="20"/>
        </w:rPr>
      </w:pPr>
    </w:p>
    <w:p w:rsidR="00942A9A" w:rsidRPr="00F423BB" w:rsidRDefault="00D27C02" w:rsidP="00E114C5">
      <w:pPr>
        <w:pStyle w:val="Heading1"/>
      </w:pPr>
      <w:r w:rsidRPr="00F423BB">
        <w:br w:type="page"/>
      </w:r>
      <w:bookmarkStart w:id="11" w:name="_Toc225133410"/>
      <w:r w:rsidR="00ED7D9C" w:rsidRPr="00F423BB">
        <w:lastRenderedPageBreak/>
        <w:t xml:space="preserve">Section 2:  </w:t>
      </w:r>
      <w:r w:rsidR="00942A9A" w:rsidRPr="00F423BB">
        <w:t xml:space="preserve">Exercise </w:t>
      </w:r>
      <w:r w:rsidR="00BB32F1" w:rsidRPr="00F423BB">
        <w:t>Design Summary</w:t>
      </w:r>
      <w:bookmarkEnd w:id="11"/>
    </w:p>
    <w:p w:rsidR="00BB32F1" w:rsidRPr="00F423BB" w:rsidRDefault="00BB32F1" w:rsidP="00942A9A">
      <w:pPr>
        <w:rPr>
          <w:rFonts w:ascii="Arial" w:hAnsi="Arial" w:cs="Arial"/>
          <w:iCs/>
        </w:rPr>
      </w:pPr>
    </w:p>
    <w:p w:rsidR="003E1DFD" w:rsidRPr="00F423BB" w:rsidRDefault="003E1DFD" w:rsidP="00942A9A">
      <w:pPr>
        <w:rPr>
          <w:rFonts w:ascii="Arial" w:hAnsi="Arial" w:cs="Arial"/>
          <w:i/>
          <w:iCs/>
        </w:rPr>
      </w:pPr>
      <w:r w:rsidRPr="00F423BB">
        <w:rPr>
          <w:rFonts w:ascii="Arial" w:hAnsi="Arial" w:cs="Arial"/>
          <w:b/>
          <w:iCs/>
        </w:rPr>
        <w:t xml:space="preserve">Exercise Purpose and Design: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B32F1" w:rsidRPr="00A60860" w:rsidTr="00A60860">
        <w:tc>
          <w:tcPr>
            <w:tcW w:w="9576" w:type="dxa"/>
            <w:shd w:val="clear" w:color="auto" w:fill="auto"/>
          </w:tcPr>
          <w:p w:rsidR="00BB32F1" w:rsidRPr="00A60860" w:rsidRDefault="007A046D" w:rsidP="00BB32F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>This exercise was conducted to test the facility-based, community-based and regional preparedness and response to a winter storm event because severe winter weather has been identified as a high-risk incident in both facility and community-based all-hazards risk assessments.</w:t>
            </w:r>
          </w:p>
          <w:p w:rsidR="007A046D" w:rsidRPr="00A60860" w:rsidRDefault="007A046D" w:rsidP="00BB32F1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7A046D" w:rsidRPr="00A60860" w:rsidRDefault="007A046D" w:rsidP="00BB32F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The exercise was organized by the regional healthcare coalition, the </w:t>
            </w:r>
            <w:r w:rsidR="00816923">
              <w:rPr>
                <w:rFonts w:ascii="Arial" w:hAnsi="Arial" w:cs="Arial"/>
                <w:iCs/>
                <w:sz w:val="22"/>
                <w:szCs w:val="22"/>
              </w:rPr>
              <w:t>Central Virginia Healthcare Coalition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="00816923">
              <w:rPr>
                <w:rFonts w:ascii="Arial" w:hAnsi="Arial" w:cs="Arial"/>
                <w:iCs/>
                <w:sz w:val="22"/>
                <w:szCs w:val="22"/>
              </w:rPr>
              <w:t>CVHC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 designed the exercise with simplicity and fundamental emergency management principles in mind as emergency operations exercises are somewhat new to many healthcare providers.</w:t>
            </w:r>
          </w:p>
          <w:p w:rsidR="007A046D" w:rsidRPr="00A60860" w:rsidRDefault="007A046D" w:rsidP="00BB32F1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BB32F1" w:rsidRPr="00A60860" w:rsidRDefault="007A046D" w:rsidP="00942A9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The exercise was funded by the </w:t>
            </w:r>
            <w:r w:rsidR="00816923">
              <w:rPr>
                <w:rFonts w:ascii="Arial" w:hAnsi="Arial" w:cs="Arial"/>
                <w:iCs/>
                <w:sz w:val="22"/>
                <w:szCs w:val="22"/>
              </w:rPr>
              <w:t>Central Virginia Healthcare Coalition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 using funding from HHS/ASPR – Hospital Preparedness Program. All healthcare providers within the </w:t>
            </w:r>
            <w:r w:rsidR="00816923">
              <w:rPr>
                <w:rFonts w:ascii="Arial" w:hAnsi="Arial" w:cs="Arial"/>
                <w:iCs/>
                <w:sz w:val="22"/>
                <w:szCs w:val="22"/>
              </w:rPr>
              <w:t>Central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 Region were invited to attend.</w:t>
            </w:r>
          </w:p>
          <w:p w:rsidR="00BB32F1" w:rsidRPr="00A60860" w:rsidRDefault="00BB32F1" w:rsidP="00942A9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942A9A" w:rsidRPr="00F423BB" w:rsidRDefault="00942A9A" w:rsidP="00942A9A">
      <w:pPr>
        <w:rPr>
          <w:rFonts w:ascii="Arial" w:hAnsi="Arial" w:cs="Arial"/>
          <w:iCs/>
        </w:rPr>
      </w:pPr>
    </w:p>
    <w:p w:rsidR="003E1DFD" w:rsidRPr="00F423BB" w:rsidRDefault="003E1DFD" w:rsidP="00DF222C">
      <w:pPr>
        <w:rPr>
          <w:rFonts w:ascii="Arial" w:hAnsi="Arial" w:cs="Arial"/>
          <w:b/>
          <w:iCs/>
        </w:rPr>
      </w:pPr>
      <w:r w:rsidRPr="00F423BB">
        <w:rPr>
          <w:rFonts w:ascii="Arial" w:hAnsi="Arial" w:cs="Arial"/>
          <w:b/>
          <w:iCs/>
        </w:rPr>
        <w:t>Exercise Objectives</w:t>
      </w:r>
      <w:r w:rsidR="0014047F" w:rsidRPr="00F423BB">
        <w:rPr>
          <w:rFonts w:ascii="Arial" w:hAnsi="Arial" w:cs="Arial"/>
          <w:b/>
          <w:iCs/>
        </w:rPr>
        <w:t xml:space="preserve"> and </w:t>
      </w:r>
      <w:r w:rsidR="00F52508" w:rsidRPr="00F423BB">
        <w:rPr>
          <w:rFonts w:ascii="Arial" w:hAnsi="Arial" w:cs="Arial"/>
          <w:b/>
          <w:iCs/>
        </w:rPr>
        <w:t>Capabilities</w:t>
      </w:r>
      <w:r w:rsidRPr="00F423BB">
        <w:rPr>
          <w:rFonts w:ascii="Arial" w:hAnsi="Arial" w:cs="Arial"/>
          <w:b/>
          <w:iCs/>
        </w:rPr>
        <w:t xml:space="preserve">: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42A9A" w:rsidRPr="00A60860" w:rsidTr="00A60860">
        <w:tc>
          <w:tcPr>
            <w:tcW w:w="9648" w:type="dxa"/>
            <w:shd w:val="clear" w:color="auto" w:fill="auto"/>
          </w:tcPr>
          <w:p w:rsidR="00942A9A" w:rsidRPr="00A60860" w:rsidRDefault="007A046D" w:rsidP="00A60860">
            <w:pPr>
              <w:numPr>
                <w:ilvl w:val="0"/>
                <w:numId w:val="35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</w:rPr>
              <w:t>Discuss a severe weather scenario to determine how your facility would prepare, paying special attention to your emergency response plan, capabilities, and staff responsibilities.</w:t>
            </w:r>
            <w:r w:rsidR="002806E2" w:rsidRPr="00A60860">
              <w:rPr>
                <w:rFonts w:ascii="Arial" w:hAnsi="Arial" w:cs="Arial"/>
              </w:rPr>
              <w:t xml:space="preserve"> </w:t>
            </w:r>
          </w:p>
          <w:p w:rsidR="002806E2" w:rsidRPr="00A60860" w:rsidRDefault="002806E2" w:rsidP="00A60860">
            <w:pPr>
              <w:numPr>
                <w:ilvl w:val="0"/>
                <w:numId w:val="35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>Identify the strengths and weaknesses in your plans for activation of facility-based emergency operations in response to a severe weather event. Points of focus include administrative, clinical and plant engineering as well as communication with community-based agencies.</w:t>
            </w:r>
          </w:p>
          <w:p w:rsidR="007A046D" w:rsidRPr="00A60860" w:rsidRDefault="002806E2" w:rsidP="00A60860">
            <w:pPr>
              <w:numPr>
                <w:ilvl w:val="0"/>
                <w:numId w:val="35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</w:rPr>
              <w:t>Identify and understand the secondary effects of a large-scale winter weather event paying close attention to planning and logistics over multiple operational periods.</w:t>
            </w:r>
          </w:p>
          <w:p w:rsidR="002806E2" w:rsidRPr="00A60860" w:rsidRDefault="002806E2" w:rsidP="002806E2">
            <w:pPr>
              <w:rPr>
                <w:rFonts w:ascii="Arial" w:hAnsi="Arial" w:cs="Arial"/>
              </w:rPr>
            </w:pPr>
          </w:p>
          <w:p w:rsidR="00942A9A" w:rsidRPr="00A60860" w:rsidRDefault="002806E2" w:rsidP="00DF222C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</w:rPr>
              <w:t xml:space="preserve">All of these relate to the Core Capability of Health and </w:t>
            </w:r>
            <w:r w:rsidR="00816923">
              <w:rPr>
                <w:rFonts w:ascii="Arial" w:hAnsi="Arial" w:cs="Arial"/>
              </w:rPr>
              <w:t xml:space="preserve">Medical </w:t>
            </w:r>
            <w:bookmarkStart w:id="12" w:name="_GoBack"/>
            <w:bookmarkEnd w:id="12"/>
            <w:r w:rsidRPr="00A60860">
              <w:rPr>
                <w:rFonts w:ascii="Arial" w:hAnsi="Arial" w:cs="Arial"/>
              </w:rPr>
              <w:t>Services</w:t>
            </w:r>
          </w:p>
          <w:p w:rsidR="00942A9A" w:rsidRPr="00A60860" w:rsidRDefault="00942A9A" w:rsidP="00DF222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942A9A" w:rsidRPr="00F423BB" w:rsidRDefault="00942A9A" w:rsidP="00C61B93">
      <w:pPr>
        <w:rPr>
          <w:rFonts w:ascii="Arial" w:hAnsi="Arial" w:cs="Arial"/>
          <w:iCs/>
        </w:rPr>
      </w:pPr>
    </w:p>
    <w:p w:rsidR="003E1DFD" w:rsidRPr="00F423BB" w:rsidRDefault="003E1DFD" w:rsidP="003E1DFD">
      <w:pPr>
        <w:rPr>
          <w:rFonts w:ascii="Arial" w:hAnsi="Arial" w:cs="Arial"/>
          <w:i/>
          <w:iCs/>
        </w:rPr>
      </w:pPr>
      <w:r w:rsidRPr="00F423BB">
        <w:rPr>
          <w:rFonts w:ascii="Arial" w:hAnsi="Arial" w:cs="Arial"/>
          <w:b/>
          <w:iCs/>
        </w:rPr>
        <w:t xml:space="preserve">Scenario Summary: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3E1DFD" w:rsidRPr="00A60860" w:rsidTr="00A60860">
        <w:tc>
          <w:tcPr>
            <w:tcW w:w="9648" w:type="dxa"/>
            <w:shd w:val="clear" w:color="auto" w:fill="auto"/>
          </w:tcPr>
          <w:p w:rsidR="003E1DFD" w:rsidRPr="00A60860" w:rsidRDefault="002806E2" w:rsidP="004D67B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Module 1 presented participants with a forecast from the national weather service detailing an impending snowfall that would cause significant interruption to travel across the region. Participants answered various questions pertaining to their preparatory </w:t>
            </w:r>
            <w:r w:rsidR="00733E60" w:rsidRPr="00A60860">
              <w:rPr>
                <w:rFonts w:ascii="Arial" w:hAnsi="Arial" w:cs="Arial"/>
                <w:iCs/>
                <w:sz w:val="22"/>
                <w:szCs w:val="22"/>
              </w:rPr>
              <w:t>activities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 during the hours before the storm arrived.</w:t>
            </w:r>
          </w:p>
          <w:p w:rsidR="002806E2" w:rsidRPr="00A60860" w:rsidRDefault="002806E2" w:rsidP="004D67BD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E1DFD" w:rsidRPr="00A60860" w:rsidRDefault="002806E2" w:rsidP="004D67B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>Module 2 challenged the above-mentioned preparedness plans with a</w:t>
            </w:r>
            <w:r w:rsidR="00F423BB" w:rsidRPr="00A60860">
              <w:rPr>
                <w:rFonts w:ascii="Arial" w:hAnsi="Arial" w:cs="Arial"/>
                <w:iCs/>
                <w:sz w:val="22"/>
                <w:szCs w:val="22"/>
              </w:rPr>
              <w:t>n actual snowfall well in excess of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 the forecast amount and completely eliminating the </w:t>
            </w:r>
            <w:r w:rsidR="00733E60" w:rsidRPr="00A60860">
              <w:rPr>
                <w:rFonts w:ascii="Arial" w:hAnsi="Arial" w:cs="Arial"/>
                <w:iCs/>
                <w:sz w:val="22"/>
                <w:szCs w:val="22"/>
              </w:rPr>
              <w:t>ability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 for all travel across the region. Participants answered questions pertaining to their ability to continue to deliver their services </w:t>
            </w:r>
            <w:r w:rsidR="00733E60" w:rsidRPr="00A60860">
              <w:rPr>
                <w:rFonts w:ascii="Arial" w:hAnsi="Arial" w:cs="Arial"/>
                <w:iCs/>
                <w:sz w:val="22"/>
                <w:szCs w:val="22"/>
              </w:rPr>
              <w:t>without any travel for staff or patients.</w:t>
            </w:r>
          </w:p>
          <w:p w:rsidR="00733E60" w:rsidRPr="00A60860" w:rsidRDefault="00733E60" w:rsidP="004D67BD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E1DFD" w:rsidRPr="00A60860" w:rsidRDefault="00733E60" w:rsidP="004D67B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>Module 3 was optional for discussion after ENDEX. It challenged facilities with a structural compromise as a result of the snow load on the roof of their facility.</w:t>
            </w:r>
          </w:p>
        </w:tc>
      </w:tr>
    </w:tbl>
    <w:p w:rsidR="003E1DFD" w:rsidRPr="00F423BB" w:rsidRDefault="003E1DFD" w:rsidP="003E1DFD">
      <w:pPr>
        <w:rPr>
          <w:rFonts w:ascii="Arial" w:hAnsi="Arial" w:cs="Arial"/>
          <w:iCs/>
        </w:rPr>
      </w:pPr>
    </w:p>
    <w:p w:rsidR="000D3B8E" w:rsidRPr="00F423BB" w:rsidRDefault="00BB32F1" w:rsidP="002B2E03">
      <w:pPr>
        <w:rPr>
          <w:rFonts w:ascii="Arial" w:hAnsi="Arial" w:cs="Arial"/>
          <w:b/>
          <w:sz w:val="28"/>
          <w:szCs w:val="28"/>
          <w:highlight w:val="cyan"/>
        </w:rPr>
      </w:pPr>
      <w:r w:rsidRPr="00F423BB">
        <w:rPr>
          <w:rFonts w:ascii="Arial" w:hAnsi="Arial" w:cs="Arial"/>
          <w:iCs/>
        </w:rPr>
        <w:br w:type="page"/>
      </w:r>
      <w:r w:rsidR="00733E60" w:rsidRPr="00F423BB">
        <w:rPr>
          <w:rFonts w:ascii="Arial" w:hAnsi="Arial" w:cs="Arial"/>
          <w:b/>
          <w:sz w:val="28"/>
          <w:szCs w:val="28"/>
          <w:highlight w:val="cyan"/>
        </w:rPr>
        <w:lastRenderedPageBreak/>
        <w:t>CMS Defined AAR Requirements</w:t>
      </w:r>
    </w:p>
    <w:p w:rsidR="00787C66" w:rsidRPr="00F423BB" w:rsidRDefault="00787C66" w:rsidP="00787C66">
      <w:pPr>
        <w:pStyle w:val="BodyText3"/>
        <w:rPr>
          <w:rFonts w:ascii="Arial" w:hAnsi="Arial" w:cs="Arial"/>
          <w:bCs/>
          <w:sz w:val="10"/>
          <w:highlight w:val="cyan"/>
        </w:rPr>
      </w:pPr>
    </w:p>
    <w:p w:rsidR="00C61B93" w:rsidRPr="00F423BB" w:rsidRDefault="00733E60" w:rsidP="00626A77">
      <w:pPr>
        <w:numPr>
          <w:ilvl w:val="0"/>
          <w:numId w:val="8"/>
        </w:numPr>
        <w:ind w:hanging="720"/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The Interpretive Guidance for the CMS Rule for Emergency Preparedness notes the following requirements for the After-Action Report:</w:t>
      </w:r>
    </w:p>
    <w:p w:rsidR="00733E60" w:rsidRPr="00F423BB" w:rsidRDefault="000F77F7" w:rsidP="00733E60">
      <w:pPr>
        <w:numPr>
          <w:ilvl w:val="1"/>
          <w:numId w:val="8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What was supposed to happen</w:t>
      </w:r>
    </w:p>
    <w:p w:rsidR="000F77F7" w:rsidRPr="00F423BB" w:rsidRDefault="000F77F7" w:rsidP="00733E60">
      <w:pPr>
        <w:numPr>
          <w:ilvl w:val="1"/>
          <w:numId w:val="8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What occurred</w:t>
      </w:r>
    </w:p>
    <w:p w:rsidR="000F77F7" w:rsidRPr="00F423BB" w:rsidRDefault="000F77F7" w:rsidP="00733E60">
      <w:pPr>
        <w:numPr>
          <w:ilvl w:val="1"/>
          <w:numId w:val="8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What went well</w:t>
      </w:r>
    </w:p>
    <w:p w:rsidR="000F77F7" w:rsidRPr="00F423BB" w:rsidRDefault="000F77F7" w:rsidP="00733E60">
      <w:pPr>
        <w:numPr>
          <w:ilvl w:val="1"/>
          <w:numId w:val="8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What the facility needs to improve</w:t>
      </w:r>
    </w:p>
    <w:p w:rsidR="000F77F7" w:rsidRPr="00F423BB" w:rsidRDefault="000F77F7" w:rsidP="00733E60">
      <w:pPr>
        <w:numPr>
          <w:ilvl w:val="1"/>
          <w:numId w:val="8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An improvement plan for the areas needing improvement</w:t>
      </w:r>
    </w:p>
    <w:p w:rsidR="008F4D1E" w:rsidRPr="00F423BB" w:rsidRDefault="008F4D1E" w:rsidP="008F4D1E">
      <w:pPr>
        <w:pStyle w:val="BodyText3"/>
        <w:rPr>
          <w:rFonts w:ascii="Arial" w:hAnsi="Arial" w:cs="Arial"/>
          <w:bCs/>
          <w:sz w:val="10"/>
          <w:highlight w:val="cyan"/>
        </w:rPr>
      </w:pPr>
    </w:p>
    <w:p w:rsidR="00C61B93" w:rsidRPr="00F423BB" w:rsidRDefault="000F77F7" w:rsidP="0079266D">
      <w:pPr>
        <w:numPr>
          <w:ilvl w:val="0"/>
          <w:numId w:val="8"/>
        </w:numPr>
        <w:ind w:hanging="720"/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This section provides a place for the facility to give a brief narrative description of the lessons learned throughout this exercise.</w:t>
      </w:r>
    </w:p>
    <w:p w:rsidR="00787C66" w:rsidRPr="00F423BB" w:rsidRDefault="00787C66" w:rsidP="00787C66">
      <w:pPr>
        <w:pStyle w:val="BodyText3"/>
        <w:rPr>
          <w:rFonts w:ascii="Arial" w:hAnsi="Arial" w:cs="Arial"/>
          <w:bCs/>
          <w:sz w:val="10"/>
          <w:highlight w:val="cyan"/>
        </w:rPr>
      </w:pPr>
    </w:p>
    <w:p w:rsidR="00AB2BC9" w:rsidRPr="00F423BB" w:rsidRDefault="000F77F7" w:rsidP="0079266D">
      <w:pPr>
        <w:numPr>
          <w:ilvl w:val="0"/>
          <w:numId w:val="8"/>
        </w:numPr>
        <w:ind w:hanging="720"/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More time and detail should be used in describing gaps in planning and needed improvements than areas where the exercise went according to plan.</w:t>
      </w:r>
      <w:r w:rsidR="00744814" w:rsidRPr="00F423BB">
        <w:rPr>
          <w:rFonts w:ascii="Arial" w:hAnsi="Arial" w:cs="Arial"/>
          <w:iCs/>
          <w:highlight w:val="cyan"/>
        </w:rPr>
        <w:t xml:space="preserve"> </w:t>
      </w:r>
    </w:p>
    <w:p w:rsidR="000F77F7" w:rsidRPr="00F423BB" w:rsidRDefault="000F77F7" w:rsidP="000F77F7">
      <w:pPr>
        <w:rPr>
          <w:rFonts w:ascii="Arial" w:hAnsi="Arial" w:cs="Arial"/>
          <w:iCs/>
          <w:highlight w:val="cyan"/>
        </w:rPr>
      </w:pPr>
    </w:p>
    <w:p w:rsidR="000F77F7" w:rsidRPr="00F423BB" w:rsidRDefault="000F77F7" w:rsidP="0079266D">
      <w:pPr>
        <w:numPr>
          <w:ilvl w:val="0"/>
          <w:numId w:val="8"/>
        </w:numPr>
        <w:ind w:hanging="720"/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Utilize the below format to describe at least three lessons learned:</w:t>
      </w:r>
    </w:p>
    <w:p w:rsidR="000F77F7" w:rsidRPr="00F423BB" w:rsidRDefault="000F77F7" w:rsidP="000F77F7">
      <w:pPr>
        <w:rPr>
          <w:rFonts w:ascii="Arial" w:hAnsi="Arial" w:cs="Arial"/>
          <w:iCs/>
          <w:highlight w:val="cyan"/>
        </w:rPr>
      </w:pPr>
    </w:p>
    <w:p w:rsidR="000F77F7" w:rsidRPr="00F423BB" w:rsidRDefault="000F77F7" w:rsidP="000F77F7">
      <w:pPr>
        <w:rPr>
          <w:rFonts w:ascii="Arial" w:hAnsi="Arial" w:cs="Arial"/>
          <w:iCs/>
          <w:highlight w:val="cyan"/>
        </w:rPr>
      </w:pPr>
    </w:p>
    <w:p w:rsidR="000F77F7" w:rsidRPr="00F423BB" w:rsidRDefault="000F77F7" w:rsidP="000F77F7">
      <w:pPr>
        <w:numPr>
          <w:ilvl w:val="0"/>
          <w:numId w:val="36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Lesson Learned</w:t>
      </w:r>
    </w:p>
    <w:p w:rsidR="000F77F7" w:rsidRPr="00F423BB" w:rsidRDefault="000F77F7" w:rsidP="000F77F7">
      <w:pPr>
        <w:numPr>
          <w:ilvl w:val="1"/>
          <w:numId w:val="36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What would have been ideal?</w:t>
      </w:r>
    </w:p>
    <w:p w:rsidR="000F77F7" w:rsidRPr="00F423BB" w:rsidRDefault="000F77F7" w:rsidP="000F77F7">
      <w:pPr>
        <w:numPr>
          <w:ilvl w:val="1"/>
          <w:numId w:val="36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What actually happened?</w:t>
      </w:r>
    </w:p>
    <w:p w:rsidR="000F77F7" w:rsidRPr="00F423BB" w:rsidRDefault="000F77F7" w:rsidP="000F77F7">
      <w:pPr>
        <w:numPr>
          <w:ilvl w:val="1"/>
          <w:numId w:val="36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What parts of our plan worked well?</w:t>
      </w:r>
    </w:p>
    <w:p w:rsidR="009E4B1E" w:rsidRPr="00F423BB" w:rsidRDefault="009E4B1E" w:rsidP="000F77F7">
      <w:pPr>
        <w:numPr>
          <w:ilvl w:val="1"/>
          <w:numId w:val="36"/>
        </w:numPr>
        <w:rPr>
          <w:rFonts w:ascii="Arial" w:hAnsi="Arial" w:cs="Arial"/>
          <w:iCs/>
          <w:highlight w:val="cyan"/>
        </w:rPr>
      </w:pPr>
    </w:p>
    <w:p w:rsidR="000F77F7" w:rsidRPr="00F423BB" w:rsidRDefault="000F77F7" w:rsidP="000F77F7">
      <w:pPr>
        <w:numPr>
          <w:ilvl w:val="1"/>
          <w:numId w:val="36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What areas need to improve?</w:t>
      </w:r>
    </w:p>
    <w:p w:rsidR="000F77F7" w:rsidRPr="00F423BB" w:rsidRDefault="000F77F7" w:rsidP="000F77F7">
      <w:pPr>
        <w:rPr>
          <w:rFonts w:ascii="Arial" w:hAnsi="Arial" w:cs="Arial"/>
          <w:iCs/>
          <w:highlight w:val="cyan"/>
        </w:rPr>
      </w:pPr>
    </w:p>
    <w:p w:rsidR="000F77F7" w:rsidRPr="00F423BB" w:rsidRDefault="000F77F7" w:rsidP="000F77F7">
      <w:p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Example:</w:t>
      </w:r>
    </w:p>
    <w:p w:rsidR="000F77F7" w:rsidRPr="00F423BB" w:rsidRDefault="000F77F7" w:rsidP="000F77F7">
      <w:pPr>
        <w:rPr>
          <w:rFonts w:ascii="Arial" w:hAnsi="Arial" w:cs="Arial"/>
          <w:iCs/>
          <w:highlight w:val="cyan"/>
        </w:rPr>
      </w:pPr>
    </w:p>
    <w:p w:rsidR="000F77F7" w:rsidRPr="00F423BB" w:rsidRDefault="000F77F7" w:rsidP="000F77F7">
      <w:pPr>
        <w:numPr>
          <w:ilvl w:val="0"/>
          <w:numId w:val="37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 xml:space="preserve">Facility Generator Fuel Inadequate for Long-Term </w:t>
      </w:r>
      <w:r w:rsidR="00D2588B" w:rsidRPr="00F423BB">
        <w:rPr>
          <w:rFonts w:ascii="Arial" w:hAnsi="Arial" w:cs="Arial"/>
          <w:iCs/>
          <w:highlight w:val="cyan"/>
        </w:rPr>
        <w:t>Response</w:t>
      </w:r>
    </w:p>
    <w:p w:rsidR="000F77F7" w:rsidRPr="00F423BB" w:rsidRDefault="000F77F7" w:rsidP="000F77F7">
      <w:pPr>
        <w:numPr>
          <w:ilvl w:val="1"/>
          <w:numId w:val="37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Ideally, our facility would have enough fuel to power the facility generator for 96 hours.</w:t>
      </w:r>
    </w:p>
    <w:p w:rsidR="000F77F7" w:rsidRPr="00F423BB" w:rsidRDefault="000F77F7" w:rsidP="000F77F7">
      <w:pPr>
        <w:numPr>
          <w:ilvl w:val="1"/>
          <w:numId w:val="37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During the exercise, we discovered our generator fuel tank only holds enough fuel to power the generator for 72 hours.</w:t>
      </w:r>
    </w:p>
    <w:p w:rsidR="000F77F7" w:rsidRPr="00F423BB" w:rsidRDefault="000F77F7" w:rsidP="000F77F7">
      <w:pPr>
        <w:numPr>
          <w:ilvl w:val="1"/>
          <w:numId w:val="37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We have plans for decreasing fuel burn-rates during response if need be.</w:t>
      </w:r>
    </w:p>
    <w:p w:rsidR="000F77F7" w:rsidRPr="00F423BB" w:rsidRDefault="000F77F7" w:rsidP="000F77F7">
      <w:pPr>
        <w:numPr>
          <w:ilvl w:val="1"/>
          <w:numId w:val="37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We need a better plan for an alternate fuel storage solution to increase the length of time we can operate without a fuel delivery.</w:t>
      </w:r>
    </w:p>
    <w:p w:rsidR="000F77F7" w:rsidRPr="00F423BB" w:rsidRDefault="000F77F7" w:rsidP="000F77F7">
      <w:pPr>
        <w:rPr>
          <w:rFonts w:ascii="Arial" w:hAnsi="Arial" w:cs="Arial"/>
          <w:iCs/>
          <w:highlight w:val="cyan"/>
        </w:rPr>
      </w:pPr>
    </w:p>
    <w:p w:rsidR="000F77F7" w:rsidRPr="00F423BB" w:rsidRDefault="000F77F7" w:rsidP="000F77F7">
      <w:pPr>
        <w:rPr>
          <w:rFonts w:ascii="Arial" w:hAnsi="Arial" w:cs="Arial"/>
          <w:iCs/>
        </w:rPr>
      </w:pPr>
      <w:r w:rsidRPr="00F423BB">
        <w:rPr>
          <w:rFonts w:ascii="Arial" w:hAnsi="Arial" w:cs="Arial"/>
          <w:iCs/>
          <w:highlight w:val="cyan"/>
        </w:rPr>
        <w:t>Facility-based Lessons Learned:</w:t>
      </w:r>
    </w:p>
    <w:p w:rsidR="000F77F7" w:rsidRPr="00F423BB" w:rsidRDefault="000F77F7" w:rsidP="000F77F7">
      <w:pPr>
        <w:rPr>
          <w:rFonts w:ascii="Arial" w:hAnsi="Arial" w:cs="Arial"/>
          <w:iCs/>
        </w:rPr>
      </w:pPr>
    </w:p>
    <w:p w:rsidR="000F77F7" w:rsidRPr="00F423BB" w:rsidRDefault="000F77F7" w:rsidP="000F77F7">
      <w:pPr>
        <w:rPr>
          <w:rFonts w:ascii="Arial" w:hAnsi="Arial" w:cs="Arial"/>
          <w:iCs/>
        </w:rPr>
      </w:pPr>
      <w:r w:rsidRPr="00F423BB">
        <w:rPr>
          <w:rFonts w:ascii="Arial" w:hAnsi="Arial" w:cs="Arial"/>
          <w:iCs/>
          <w:highlight w:val="yellow"/>
        </w:rPr>
        <w:t>(utilize the above format to document the three lessons learned that you documented at the TTX)</w:t>
      </w:r>
    </w:p>
    <w:p w:rsidR="009E4B1E" w:rsidRPr="00F423BB" w:rsidRDefault="009E4B1E" w:rsidP="00787C66">
      <w:pPr>
        <w:pStyle w:val="BodyText3"/>
        <w:rPr>
          <w:rFonts w:ascii="Arial" w:hAnsi="Arial" w:cs="Arial"/>
          <w:bCs/>
          <w:sz w:val="10"/>
        </w:rPr>
      </w:pPr>
    </w:p>
    <w:p w:rsidR="007B7064" w:rsidRPr="00F423BB" w:rsidRDefault="007B7064" w:rsidP="000D3B8E">
      <w:pPr>
        <w:pStyle w:val="BodyText3"/>
        <w:rPr>
          <w:rFonts w:ascii="Arial" w:hAnsi="Arial" w:cs="Arial"/>
          <w:iCs/>
          <w:sz w:val="22"/>
          <w:szCs w:val="22"/>
        </w:rPr>
      </w:pPr>
    </w:p>
    <w:p w:rsidR="00C03686" w:rsidRPr="00F423BB" w:rsidRDefault="00C03686" w:rsidP="00E114C5">
      <w:pPr>
        <w:pStyle w:val="Heading1"/>
        <w:rPr>
          <w:b w:val="0"/>
          <w:iCs/>
        </w:rPr>
        <w:sectPr w:rsidR="00C03686" w:rsidRPr="00F423BB" w:rsidSect="006F2ECC">
          <w:headerReference w:type="default" r:id="rId12"/>
          <w:pgSz w:w="12240" w:h="15840" w:code="1"/>
          <w:pgMar w:top="1440" w:right="1440" w:bottom="1152" w:left="1440" w:header="720" w:footer="720" w:gutter="0"/>
          <w:pgNumType w:start="1"/>
          <w:cols w:space="720"/>
          <w:docGrid w:linePitch="360"/>
        </w:sectPr>
      </w:pPr>
    </w:p>
    <w:p w:rsidR="00C03686" w:rsidRPr="00F423BB" w:rsidRDefault="00D360CB" w:rsidP="00D360CB">
      <w:pPr>
        <w:pStyle w:val="Heading1"/>
        <w:jc w:val="center"/>
      </w:pPr>
      <w:bookmarkStart w:id="13" w:name="_Toc203391915"/>
      <w:bookmarkStart w:id="14" w:name="_Toc225133411"/>
      <w:r w:rsidRPr="00F423BB">
        <w:lastRenderedPageBreak/>
        <w:t xml:space="preserve">SECTION 3:  </w:t>
      </w:r>
      <w:r w:rsidR="00C03686" w:rsidRPr="00F423BB">
        <w:t>IMPROVEMENT PLAN</w:t>
      </w:r>
      <w:bookmarkEnd w:id="13"/>
      <w:bookmarkEnd w:id="14"/>
    </w:p>
    <w:p w:rsidR="005C5C1D" w:rsidRPr="00F423BB" w:rsidRDefault="005C5C1D" w:rsidP="00C03686">
      <w:pPr>
        <w:rPr>
          <w:rFonts w:ascii="Arial" w:hAnsi="Arial" w:cs="Arial"/>
          <w:iCs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65"/>
        <w:gridCol w:w="1995"/>
        <w:gridCol w:w="1620"/>
        <w:gridCol w:w="1800"/>
        <w:gridCol w:w="1440"/>
        <w:gridCol w:w="1260"/>
      </w:tblGrid>
      <w:tr w:rsidR="000F77F7" w:rsidRPr="00A60860" w:rsidTr="00A60860">
        <w:trPr>
          <w:tblHeader/>
        </w:trPr>
        <w:tc>
          <w:tcPr>
            <w:tcW w:w="1188" w:type="dxa"/>
            <w:shd w:val="clear" w:color="auto" w:fill="CCCCCC"/>
          </w:tcPr>
          <w:p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Lesson Learned</w:t>
            </w:r>
          </w:p>
        </w:tc>
        <w:tc>
          <w:tcPr>
            <w:tcW w:w="1965" w:type="dxa"/>
            <w:shd w:val="clear" w:color="auto" w:fill="CCCCCC"/>
          </w:tcPr>
          <w:p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Top 3</w:t>
            </w:r>
          </w:p>
          <w:p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Recommendations</w:t>
            </w:r>
          </w:p>
        </w:tc>
        <w:tc>
          <w:tcPr>
            <w:tcW w:w="1995" w:type="dxa"/>
            <w:shd w:val="clear" w:color="auto" w:fill="CCCCCC"/>
          </w:tcPr>
          <w:p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Corrective Action Description</w:t>
            </w:r>
          </w:p>
        </w:tc>
        <w:tc>
          <w:tcPr>
            <w:tcW w:w="1620" w:type="dxa"/>
            <w:shd w:val="clear" w:color="auto" w:fill="CCCCCC"/>
          </w:tcPr>
          <w:p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Responsible Individual</w:t>
            </w:r>
          </w:p>
        </w:tc>
        <w:tc>
          <w:tcPr>
            <w:tcW w:w="1800" w:type="dxa"/>
            <w:shd w:val="clear" w:color="auto" w:fill="CCCCCC"/>
          </w:tcPr>
          <w:p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Title</w:t>
            </w:r>
          </w:p>
        </w:tc>
        <w:tc>
          <w:tcPr>
            <w:tcW w:w="1440" w:type="dxa"/>
            <w:shd w:val="clear" w:color="auto" w:fill="CCCCCC"/>
          </w:tcPr>
          <w:p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Start Date</w:t>
            </w:r>
          </w:p>
        </w:tc>
        <w:tc>
          <w:tcPr>
            <w:tcW w:w="1260" w:type="dxa"/>
            <w:shd w:val="clear" w:color="auto" w:fill="CCCCCC"/>
          </w:tcPr>
          <w:p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Completion Date</w:t>
            </w:r>
          </w:p>
        </w:tc>
      </w:tr>
      <w:tr w:rsidR="000F77F7" w:rsidRPr="00A60860" w:rsidTr="00A60860">
        <w:tc>
          <w:tcPr>
            <w:tcW w:w="1188" w:type="dxa"/>
            <w:vMerge w:val="restart"/>
            <w:shd w:val="clear" w:color="auto" w:fill="auto"/>
          </w:tcPr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#1 - Name</w:t>
            </w:r>
          </w:p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shd w:val="clear" w:color="auto" w:fill="auto"/>
          </w:tcPr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 1</w:t>
            </w:r>
          </w:p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95" w:type="dxa"/>
            <w:shd w:val="clear" w:color="auto" w:fill="auto"/>
          </w:tcPr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0F77F7" w:rsidRPr="00A60860" w:rsidTr="00A60860">
        <w:tc>
          <w:tcPr>
            <w:tcW w:w="1188" w:type="dxa"/>
            <w:vMerge/>
            <w:shd w:val="clear" w:color="auto" w:fill="auto"/>
          </w:tcPr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shd w:val="clear" w:color="auto" w:fill="auto"/>
          </w:tcPr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 2</w:t>
            </w:r>
          </w:p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95" w:type="dxa"/>
            <w:shd w:val="clear" w:color="auto" w:fill="auto"/>
          </w:tcPr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0F77F7" w:rsidRPr="00A60860" w:rsidTr="00A60860">
        <w:trPr>
          <w:trHeight w:val="440"/>
        </w:trPr>
        <w:tc>
          <w:tcPr>
            <w:tcW w:w="1188" w:type="dxa"/>
            <w:vMerge/>
            <w:shd w:val="clear" w:color="auto" w:fill="auto"/>
          </w:tcPr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shd w:val="clear" w:color="auto" w:fill="auto"/>
          </w:tcPr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 3</w:t>
            </w:r>
          </w:p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95" w:type="dxa"/>
            <w:shd w:val="clear" w:color="auto" w:fill="auto"/>
          </w:tcPr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</w:tbl>
    <w:p w:rsidR="005C5C1D" w:rsidRPr="00F423BB" w:rsidRDefault="005C5C1D" w:rsidP="005C5C1D">
      <w:pPr>
        <w:rPr>
          <w:rFonts w:ascii="Arial" w:hAnsi="Arial" w:cs="Arial"/>
          <w:iCs/>
          <w:sz w:val="1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65"/>
        <w:gridCol w:w="1995"/>
        <w:gridCol w:w="1620"/>
        <w:gridCol w:w="1800"/>
        <w:gridCol w:w="1440"/>
        <w:gridCol w:w="1260"/>
      </w:tblGrid>
      <w:tr w:rsidR="000F77F7" w:rsidRPr="00A60860" w:rsidTr="00A60860">
        <w:trPr>
          <w:tblHeader/>
        </w:trPr>
        <w:tc>
          <w:tcPr>
            <w:tcW w:w="1188" w:type="dxa"/>
            <w:shd w:val="clear" w:color="auto" w:fill="CCCCCC"/>
          </w:tcPr>
          <w:p w:rsidR="000F77F7" w:rsidRPr="00A60860" w:rsidRDefault="00D2588B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Lesson Learned</w:t>
            </w:r>
          </w:p>
        </w:tc>
        <w:tc>
          <w:tcPr>
            <w:tcW w:w="1965" w:type="dxa"/>
            <w:shd w:val="clear" w:color="auto" w:fill="CCCCCC"/>
          </w:tcPr>
          <w:p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Top 3</w:t>
            </w:r>
          </w:p>
          <w:p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Recommendations</w:t>
            </w:r>
          </w:p>
        </w:tc>
        <w:tc>
          <w:tcPr>
            <w:tcW w:w="1995" w:type="dxa"/>
            <w:shd w:val="clear" w:color="auto" w:fill="CCCCCC"/>
          </w:tcPr>
          <w:p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Corrective Action Description</w:t>
            </w:r>
          </w:p>
        </w:tc>
        <w:tc>
          <w:tcPr>
            <w:tcW w:w="1620" w:type="dxa"/>
            <w:shd w:val="clear" w:color="auto" w:fill="CCCCCC"/>
          </w:tcPr>
          <w:p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 xml:space="preserve">Responsible </w:t>
            </w:r>
            <w:r w:rsidR="00D2588B"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Individual</w:t>
            </w:r>
          </w:p>
        </w:tc>
        <w:tc>
          <w:tcPr>
            <w:tcW w:w="1800" w:type="dxa"/>
            <w:shd w:val="clear" w:color="auto" w:fill="CCCCCC"/>
          </w:tcPr>
          <w:p w:rsidR="000F77F7" w:rsidRPr="00A60860" w:rsidRDefault="00D2588B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Title</w:t>
            </w:r>
          </w:p>
        </w:tc>
        <w:tc>
          <w:tcPr>
            <w:tcW w:w="1440" w:type="dxa"/>
            <w:shd w:val="clear" w:color="auto" w:fill="CCCCCC"/>
          </w:tcPr>
          <w:p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Start Date</w:t>
            </w:r>
          </w:p>
        </w:tc>
        <w:tc>
          <w:tcPr>
            <w:tcW w:w="1260" w:type="dxa"/>
            <w:shd w:val="clear" w:color="auto" w:fill="CCCCCC"/>
          </w:tcPr>
          <w:p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Completion Date</w:t>
            </w:r>
          </w:p>
        </w:tc>
      </w:tr>
      <w:tr w:rsidR="000F77F7" w:rsidRPr="00A60860" w:rsidTr="00A60860">
        <w:tc>
          <w:tcPr>
            <w:tcW w:w="1188" w:type="dxa"/>
            <w:vMerge w:val="restart"/>
            <w:shd w:val="clear" w:color="auto" w:fill="auto"/>
          </w:tcPr>
          <w:p w:rsidR="000F77F7" w:rsidRPr="00A60860" w:rsidRDefault="00D2588B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#2 - Name</w:t>
            </w:r>
          </w:p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 1</w:t>
            </w:r>
          </w:p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95" w:type="dxa"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0F77F7" w:rsidRPr="00A60860" w:rsidTr="00A60860">
        <w:tc>
          <w:tcPr>
            <w:tcW w:w="1188" w:type="dxa"/>
            <w:vMerge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 2</w:t>
            </w:r>
          </w:p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95" w:type="dxa"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0F77F7" w:rsidRPr="00A60860" w:rsidTr="00A60860">
        <w:trPr>
          <w:trHeight w:val="368"/>
        </w:trPr>
        <w:tc>
          <w:tcPr>
            <w:tcW w:w="1188" w:type="dxa"/>
            <w:vMerge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 3</w:t>
            </w:r>
          </w:p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95" w:type="dxa"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</w:tbl>
    <w:p w:rsidR="005C5C1D" w:rsidRPr="00F423BB" w:rsidRDefault="005C5C1D" w:rsidP="005C5C1D">
      <w:pPr>
        <w:rPr>
          <w:rFonts w:ascii="Arial" w:hAnsi="Arial" w:cs="Arial"/>
          <w:iCs/>
          <w:sz w:val="1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65"/>
        <w:gridCol w:w="1995"/>
        <w:gridCol w:w="1620"/>
        <w:gridCol w:w="1800"/>
        <w:gridCol w:w="1440"/>
        <w:gridCol w:w="1260"/>
      </w:tblGrid>
      <w:tr w:rsidR="000F77F7" w:rsidRPr="00A60860" w:rsidTr="00A60860">
        <w:trPr>
          <w:tblHeader/>
        </w:trPr>
        <w:tc>
          <w:tcPr>
            <w:tcW w:w="1188" w:type="dxa"/>
            <w:shd w:val="clear" w:color="auto" w:fill="CCCCCC"/>
          </w:tcPr>
          <w:p w:rsidR="000F77F7" w:rsidRPr="00A60860" w:rsidRDefault="00D2588B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Lesson Learned</w:t>
            </w:r>
          </w:p>
        </w:tc>
        <w:tc>
          <w:tcPr>
            <w:tcW w:w="1965" w:type="dxa"/>
            <w:shd w:val="clear" w:color="auto" w:fill="CCCCCC"/>
          </w:tcPr>
          <w:p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Top 3</w:t>
            </w:r>
          </w:p>
          <w:p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Recommendations</w:t>
            </w:r>
          </w:p>
        </w:tc>
        <w:tc>
          <w:tcPr>
            <w:tcW w:w="1995" w:type="dxa"/>
            <w:shd w:val="clear" w:color="auto" w:fill="CCCCCC"/>
          </w:tcPr>
          <w:p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Corrective Action Description</w:t>
            </w:r>
          </w:p>
        </w:tc>
        <w:tc>
          <w:tcPr>
            <w:tcW w:w="1620" w:type="dxa"/>
            <w:shd w:val="clear" w:color="auto" w:fill="CCCCCC"/>
          </w:tcPr>
          <w:p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 xml:space="preserve">Responsible </w:t>
            </w:r>
            <w:r w:rsidR="00D2588B"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Individual</w:t>
            </w:r>
          </w:p>
        </w:tc>
        <w:tc>
          <w:tcPr>
            <w:tcW w:w="1800" w:type="dxa"/>
            <w:shd w:val="clear" w:color="auto" w:fill="CCCCCC"/>
          </w:tcPr>
          <w:p w:rsidR="000F77F7" w:rsidRPr="00A60860" w:rsidRDefault="00D2588B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Title</w:t>
            </w:r>
          </w:p>
        </w:tc>
        <w:tc>
          <w:tcPr>
            <w:tcW w:w="1440" w:type="dxa"/>
            <w:shd w:val="clear" w:color="auto" w:fill="CCCCCC"/>
          </w:tcPr>
          <w:p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Start Date</w:t>
            </w:r>
          </w:p>
        </w:tc>
        <w:tc>
          <w:tcPr>
            <w:tcW w:w="1260" w:type="dxa"/>
            <w:shd w:val="clear" w:color="auto" w:fill="CCCCCC"/>
          </w:tcPr>
          <w:p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Completion Date</w:t>
            </w:r>
          </w:p>
        </w:tc>
      </w:tr>
      <w:tr w:rsidR="000F77F7" w:rsidRPr="00A60860" w:rsidTr="00A60860">
        <w:tc>
          <w:tcPr>
            <w:tcW w:w="1188" w:type="dxa"/>
            <w:vMerge w:val="restart"/>
            <w:shd w:val="clear" w:color="auto" w:fill="auto"/>
          </w:tcPr>
          <w:p w:rsidR="000F77F7" w:rsidRPr="00A60860" w:rsidRDefault="00D2588B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#3 - Name</w:t>
            </w:r>
          </w:p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 1</w:t>
            </w:r>
          </w:p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95" w:type="dxa"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0F77F7" w:rsidRPr="00A60860" w:rsidTr="00A60860">
        <w:tc>
          <w:tcPr>
            <w:tcW w:w="1188" w:type="dxa"/>
            <w:vMerge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 2</w:t>
            </w:r>
          </w:p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95" w:type="dxa"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0F77F7" w:rsidRPr="00A60860" w:rsidTr="00A60860">
        <w:trPr>
          <w:trHeight w:val="377"/>
        </w:trPr>
        <w:tc>
          <w:tcPr>
            <w:tcW w:w="1188" w:type="dxa"/>
            <w:vMerge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 3</w:t>
            </w:r>
          </w:p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5C5C1D" w:rsidRPr="00F423BB" w:rsidRDefault="005C5C1D" w:rsidP="00C03686">
      <w:pPr>
        <w:rPr>
          <w:rFonts w:ascii="Arial" w:hAnsi="Arial" w:cs="Arial"/>
          <w:iCs/>
          <w:sz w:val="22"/>
          <w:szCs w:val="22"/>
        </w:rPr>
      </w:pPr>
    </w:p>
    <w:p w:rsidR="00C03686" w:rsidRPr="00F423BB" w:rsidRDefault="00C03686" w:rsidP="00E114C5">
      <w:pPr>
        <w:pStyle w:val="Heading1"/>
        <w:rPr>
          <w:b w:val="0"/>
          <w:iCs/>
        </w:rPr>
        <w:sectPr w:rsidR="00C03686" w:rsidRPr="00F423BB" w:rsidSect="006F2ECC">
          <w:headerReference w:type="first" r:id="rId13"/>
          <w:pgSz w:w="15840" w:h="12240" w:orient="landscape" w:code="1"/>
          <w:pgMar w:top="1440" w:right="1440" w:bottom="1152" w:left="1440" w:header="720" w:footer="720" w:gutter="0"/>
          <w:cols w:space="720"/>
          <w:titlePg/>
          <w:docGrid w:linePitch="360"/>
        </w:sectPr>
      </w:pPr>
    </w:p>
    <w:p w:rsidR="003013F0" w:rsidRPr="00F423BB" w:rsidRDefault="008F4D1E" w:rsidP="00E114C5">
      <w:pPr>
        <w:pStyle w:val="Heading1"/>
      </w:pPr>
      <w:bookmarkStart w:id="15" w:name="_Toc225133412"/>
      <w:r w:rsidRPr="00F423BB">
        <w:lastRenderedPageBreak/>
        <w:t xml:space="preserve">Section </w:t>
      </w:r>
      <w:r w:rsidR="00D360CB" w:rsidRPr="00F423BB">
        <w:t>4</w:t>
      </w:r>
      <w:r w:rsidRPr="00F423BB">
        <w:t xml:space="preserve">:  </w:t>
      </w:r>
      <w:r w:rsidR="00DD2708" w:rsidRPr="00F423BB">
        <w:t>Conclusion</w:t>
      </w:r>
      <w:bookmarkEnd w:id="15"/>
    </w:p>
    <w:p w:rsidR="00F423BB" w:rsidRPr="00F423BB" w:rsidRDefault="00F423BB" w:rsidP="00F423BB">
      <w:pPr>
        <w:rPr>
          <w:rFonts w:ascii="Arial" w:hAnsi="Arial" w:cs="Arial"/>
          <w:iCs/>
        </w:rPr>
      </w:pPr>
      <w:r w:rsidRPr="00F423BB">
        <w:rPr>
          <w:rFonts w:ascii="Arial" w:hAnsi="Arial" w:cs="Arial"/>
          <w:iCs/>
        </w:rPr>
        <w:t>This section is a conclusion for the entire document, and should be used as a summary of all the sections of the AAR/IP.  The Conclusion should include the following:</w:t>
      </w:r>
    </w:p>
    <w:p w:rsidR="00F423BB" w:rsidRPr="00F423BB" w:rsidRDefault="00F423BB" w:rsidP="00F423BB">
      <w:pPr>
        <w:rPr>
          <w:rFonts w:ascii="Arial" w:hAnsi="Arial" w:cs="Arial"/>
          <w:iCs/>
        </w:rPr>
      </w:pPr>
    </w:p>
    <w:p w:rsidR="00F423BB" w:rsidRPr="00F423BB" w:rsidRDefault="00F423BB" w:rsidP="00F423BB">
      <w:pPr>
        <w:numPr>
          <w:ilvl w:val="0"/>
          <w:numId w:val="9"/>
        </w:numPr>
        <w:rPr>
          <w:rFonts w:ascii="Arial" w:hAnsi="Arial" w:cs="Arial"/>
          <w:b/>
          <w:bCs/>
          <w:iCs/>
        </w:rPr>
      </w:pPr>
      <w:r w:rsidRPr="00F423BB">
        <w:rPr>
          <w:rFonts w:ascii="Arial" w:hAnsi="Arial" w:cs="Arial"/>
          <w:iCs/>
        </w:rPr>
        <w:t>Participants demonstrated capabilities</w:t>
      </w:r>
    </w:p>
    <w:p w:rsidR="00F423BB" w:rsidRPr="00F423BB" w:rsidRDefault="00F423BB" w:rsidP="00F423BB">
      <w:pPr>
        <w:numPr>
          <w:ilvl w:val="0"/>
          <w:numId w:val="9"/>
        </w:numPr>
        <w:rPr>
          <w:rFonts w:ascii="Arial" w:hAnsi="Arial" w:cs="Arial"/>
          <w:bCs/>
          <w:iCs/>
        </w:rPr>
      </w:pPr>
      <w:r w:rsidRPr="00F423BB">
        <w:rPr>
          <w:rFonts w:ascii="Arial" w:hAnsi="Arial" w:cs="Arial"/>
          <w:iCs/>
        </w:rPr>
        <w:t>Lessons learned</w:t>
      </w:r>
    </w:p>
    <w:p w:rsidR="00F423BB" w:rsidRPr="00F423BB" w:rsidRDefault="00F423BB" w:rsidP="00F423BB">
      <w:pPr>
        <w:numPr>
          <w:ilvl w:val="0"/>
          <w:numId w:val="9"/>
        </w:numPr>
        <w:rPr>
          <w:rFonts w:ascii="Arial" w:hAnsi="Arial" w:cs="Arial"/>
          <w:b/>
          <w:bCs/>
          <w:iCs/>
        </w:rPr>
      </w:pPr>
      <w:r w:rsidRPr="00F423BB">
        <w:rPr>
          <w:rFonts w:ascii="Arial" w:hAnsi="Arial" w:cs="Arial"/>
          <w:iCs/>
        </w:rPr>
        <w:t>Top 3 recommendations (at a minimum)</w:t>
      </w:r>
    </w:p>
    <w:p w:rsidR="00F423BB" w:rsidRPr="00F423BB" w:rsidRDefault="00F423BB" w:rsidP="00F423BB">
      <w:pPr>
        <w:numPr>
          <w:ilvl w:val="0"/>
          <w:numId w:val="9"/>
        </w:numPr>
        <w:rPr>
          <w:rFonts w:ascii="Arial" w:hAnsi="Arial" w:cs="Arial"/>
          <w:b/>
          <w:bCs/>
          <w:iCs/>
        </w:rPr>
      </w:pPr>
      <w:r w:rsidRPr="00F423BB">
        <w:rPr>
          <w:rFonts w:ascii="Arial" w:hAnsi="Arial" w:cs="Arial"/>
          <w:iCs/>
        </w:rPr>
        <w:t xml:space="preserve">Summary of what steps should be taken to ensure that the concluding results will help to further refine plans, procedures and training for this type of incident. </w:t>
      </w:r>
    </w:p>
    <w:p w:rsidR="003013F0" w:rsidRPr="00F423BB" w:rsidRDefault="003013F0" w:rsidP="00A167FB">
      <w:pPr>
        <w:rPr>
          <w:rFonts w:ascii="Arial" w:hAnsi="Arial" w:cs="Arial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DD2708" w:rsidRPr="00A60860" w:rsidTr="00A60860">
        <w:tc>
          <w:tcPr>
            <w:tcW w:w="9468" w:type="dxa"/>
            <w:shd w:val="clear" w:color="auto" w:fill="auto"/>
          </w:tcPr>
          <w:p w:rsidR="00DD2708" w:rsidRPr="00A60860" w:rsidRDefault="008F4D1E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 w:rsidRPr="00A60860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="004D67BD" w:rsidRPr="00A60860">
              <w:rPr>
                <w:rFonts w:ascii="Arial" w:hAnsi="Arial" w:cs="Arial"/>
                <w:iCs/>
                <w:sz w:val="22"/>
                <w:szCs w:val="22"/>
              </w:rPr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A60860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16"/>
          </w:p>
          <w:p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AF1F7B" w:rsidRPr="00A60860" w:rsidRDefault="00AF1F7B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AF1F7B" w:rsidRPr="00A60860" w:rsidRDefault="00AF1F7B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AF1F7B" w:rsidRPr="00A60860" w:rsidRDefault="00AF1F7B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AF1F7B" w:rsidRPr="00A60860" w:rsidRDefault="00AF1F7B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AF1F7B" w:rsidRPr="00A60860" w:rsidRDefault="00AF1F7B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AF1F7B" w:rsidRPr="00A60860" w:rsidRDefault="00AF1F7B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AF1F7B" w:rsidRPr="00A60860" w:rsidRDefault="00AF1F7B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AF1F7B" w:rsidRPr="00A60860" w:rsidRDefault="00AF1F7B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67497C" w:rsidRPr="00F423BB" w:rsidRDefault="0067497C" w:rsidP="0067497C">
      <w:pPr>
        <w:rPr>
          <w:rFonts w:ascii="Arial" w:hAnsi="Arial" w:cs="Arial"/>
          <w:iCs/>
          <w:sz w:val="20"/>
          <w:szCs w:val="20"/>
        </w:rPr>
      </w:pPr>
    </w:p>
    <w:sectPr w:rsidR="0067497C" w:rsidRPr="00F423BB" w:rsidSect="00F777EA">
      <w:headerReference w:type="first" r:id="rId14"/>
      <w:pgSz w:w="12240" w:h="15840" w:code="1"/>
      <w:pgMar w:top="1440" w:right="1440" w:bottom="1440" w:left="1440" w:header="72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428" w:rsidRDefault="00613428">
      <w:r>
        <w:separator/>
      </w:r>
    </w:p>
  </w:endnote>
  <w:endnote w:type="continuationSeparator" w:id="0">
    <w:p w:rsidR="00613428" w:rsidRDefault="0061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Book">
    <w:charset w:val="00"/>
    <w:family w:val="roman"/>
    <w:pitch w:val="variable"/>
    <w:sig w:usb0="00000287" w:usb1="00000000" w:usb2="00000000" w:usb3="00000000" w:csb0="0000009F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97C" w:rsidRDefault="0067497C" w:rsidP="005767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497C" w:rsidRDefault="006749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97C" w:rsidRPr="0079266D" w:rsidRDefault="0067497C" w:rsidP="0057673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79266D">
      <w:rPr>
        <w:rStyle w:val="PageNumber"/>
        <w:rFonts w:ascii="Arial" w:hAnsi="Arial" w:cs="Arial"/>
        <w:sz w:val="20"/>
        <w:szCs w:val="20"/>
      </w:rPr>
      <w:t xml:space="preserve">Page </w:t>
    </w:r>
    <w:r w:rsidRPr="0079266D">
      <w:rPr>
        <w:rStyle w:val="PageNumber"/>
        <w:rFonts w:ascii="Arial" w:hAnsi="Arial" w:cs="Arial"/>
        <w:sz w:val="20"/>
        <w:szCs w:val="20"/>
      </w:rPr>
      <w:fldChar w:fldCharType="begin"/>
    </w:r>
    <w:r w:rsidRPr="0079266D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79266D">
      <w:rPr>
        <w:rStyle w:val="PageNumber"/>
        <w:rFonts w:ascii="Arial" w:hAnsi="Arial" w:cs="Arial"/>
        <w:sz w:val="20"/>
        <w:szCs w:val="20"/>
      </w:rPr>
      <w:fldChar w:fldCharType="separate"/>
    </w:r>
    <w:r w:rsidR="00223955">
      <w:rPr>
        <w:rStyle w:val="PageNumber"/>
        <w:rFonts w:ascii="Arial" w:hAnsi="Arial" w:cs="Arial"/>
        <w:noProof/>
        <w:sz w:val="20"/>
        <w:szCs w:val="20"/>
      </w:rPr>
      <w:t>1</w:t>
    </w:r>
    <w:r w:rsidRPr="0079266D">
      <w:rPr>
        <w:rStyle w:val="PageNumber"/>
        <w:rFonts w:ascii="Arial" w:hAnsi="Arial" w:cs="Arial"/>
        <w:sz w:val="20"/>
        <w:szCs w:val="20"/>
      </w:rPr>
      <w:fldChar w:fldCharType="end"/>
    </w:r>
  </w:p>
  <w:p w:rsidR="0067497C" w:rsidRPr="00922B57" w:rsidRDefault="0067497C" w:rsidP="00922B57">
    <w:pPr>
      <w:pStyle w:val="Footer"/>
      <w:jc w:val="right"/>
      <w:rPr>
        <w:rFonts w:ascii="Arial" w:hAnsi="Arial" w:cs="Arial"/>
        <w:sz w:val="20"/>
        <w:szCs w:val="20"/>
      </w:rPr>
    </w:pPr>
    <w:r w:rsidRPr="00922B57">
      <w:rPr>
        <w:rFonts w:ascii="Arial" w:hAnsi="Arial" w:cs="Arial"/>
        <w:sz w:val="20"/>
        <w:szCs w:val="20"/>
      </w:rPr>
      <w:t xml:space="preserve">Revised </w:t>
    </w:r>
    <w:r w:rsidR="00922B57" w:rsidRPr="00922B57">
      <w:rPr>
        <w:rFonts w:ascii="Arial" w:hAnsi="Arial" w:cs="Arial"/>
        <w:sz w:val="20"/>
        <w:szCs w:val="20"/>
      </w:rPr>
      <w:t>September 30, 2009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24A" w:rsidRPr="0038024A" w:rsidRDefault="0038024A" w:rsidP="0038024A">
    <w:pPr>
      <w:pStyle w:val="Footer"/>
      <w:framePr w:w="871" w:wrap="around" w:vAnchor="text" w:hAnchor="margin" w:xAlign="center" w:y="6"/>
      <w:rPr>
        <w:rStyle w:val="PageNumber"/>
        <w:rFonts w:ascii="Arial" w:hAnsi="Arial" w:cs="Arial"/>
        <w:sz w:val="20"/>
        <w:szCs w:val="20"/>
      </w:rPr>
    </w:pPr>
    <w:r w:rsidRPr="0038024A">
      <w:rPr>
        <w:rStyle w:val="PageNumber"/>
        <w:rFonts w:ascii="Arial" w:hAnsi="Arial" w:cs="Arial"/>
        <w:sz w:val="20"/>
        <w:szCs w:val="20"/>
      </w:rPr>
      <w:t xml:space="preserve">Page </w:t>
    </w:r>
    <w:r w:rsidRPr="0038024A">
      <w:rPr>
        <w:rStyle w:val="PageNumber"/>
        <w:rFonts w:ascii="Arial" w:hAnsi="Arial" w:cs="Arial"/>
        <w:sz w:val="20"/>
        <w:szCs w:val="20"/>
      </w:rPr>
      <w:fldChar w:fldCharType="begin"/>
    </w:r>
    <w:r w:rsidRPr="0038024A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38024A">
      <w:rPr>
        <w:rStyle w:val="PageNumber"/>
        <w:rFonts w:ascii="Arial" w:hAnsi="Arial" w:cs="Arial"/>
        <w:sz w:val="20"/>
        <w:szCs w:val="20"/>
      </w:rPr>
      <w:fldChar w:fldCharType="separate"/>
    </w:r>
    <w:r w:rsidR="00223955">
      <w:rPr>
        <w:rStyle w:val="PageNumber"/>
        <w:rFonts w:ascii="Arial" w:hAnsi="Arial" w:cs="Arial"/>
        <w:noProof/>
        <w:sz w:val="20"/>
        <w:szCs w:val="20"/>
      </w:rPr>
      <w:t>1</w:t>
    </w:r>
    <w:r w:rsidRPr="0038024A">
      <w:rPr>
        <w:rStyle w:val="PageNumber"/>
        <w:rFonts w:ascii="Arial" w:hAnsi="Arial" w:cs="Arial"/>
        <w:sz w:val="20"/>
        <w:szCs w:val="20"/>
      </w:rPr>
      <w:fldChar w:fldCharType="end"/>
    </w:r>
  </w:p>
  <w:p w:rsidR="0067497C" w:rsidRPr="0079266D" w:rsidRDefault="0067497C" w:rsidP="0079266D">
    <w:pPr>
      <w:pStyle w:val="Footer"/>
      <w:jc w:val="right"/>
      <w:rPr>
        <w:rFonts w:ascii="Arial" w:hAnsi="Arial" w:cs="Arial"/>
        <w:sz w:val="20"/>
        <w:szCs w:val="20"/>
      </w:rPr>
    </w:pPr>
    <w:r w:rsidRPr="00922B57">
      <w:rPr>
        <w:rFonts w:ascii="Arial" w:hAnsi="Arial" w:cs="Arial"/>
        <w:sz w:val="20"/>
        <w:szCs w:val="20"/>
      </w:rPr>
      <w:t xml:space="preserve">Revised </w:t>
    </w:r>
    <w:r w:rsidR="00922B57" w:rsidRPr="00922B57">
      <w:rPr>
        <w:rFonts w:ascii="Arial" w:hAnsi="Arial" w:cs="Arial"/>
        <w:sz w:val="20"/>
        <w:szCs w:val="20"/>
      </w:rPr>
      <w:t>September 30,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428" w:rsidRDefault="00613428">
      <w:r>
        <w:separator/>
      </w:r>
    </w:p>
  </w:footnote>
  <w:footnote w:type="continuationSeparator" w:id="0">
    <w:p w:rsidR="00613428" w:rsidRDefault="00613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97C" w:rsidRPr="00C215F4" w:rsidRDefault="0067497C" w:rsidP="00D92D86">
    <w:pPr>
      <w:jc w:val="center"/>
      <w:rPr>
        <w:rFonts w:ascii="Helvetica" w:hAnsi="Helvetica" w:cs="Arial"/>
        <w:sz w:val="14"/>
        <w:szCs w:val="16"/>
      </w:rPr>
    </w:pPr>
    <w:r w:rsidRPr="00C215F4">
      <w:rPr>
        <w:rFonts w:ascii="Helvetica" w:hAnsi="Helvetica" w:cs="Arial"/>
        <w:sz w:val="14"/>
        <w:szCs w:val="16"/>
      </w:rPr>
      <w:t>DEPARTMENT OF HEALTH HUMAN SERVICES</w:t>
    </w:r>
    <w:r w:rsidRPr="00C215F4"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 w:rsidRPr="00C215F4">
      <w:rPr>
        <w:rFonts w:ascii="Helvetica" w:hAnsi="Helvetica" w:cs="Arial"/>
        <w:sz w:val="14"/>
        <w:szCs w:val="16"/>
      </w:rPr>
      <w:tab/>
      <w:t>CENTERS FOR MEDICARE &amp; MEDICAID SERVICES</w:t>
    </w:r>
  </w:p>
  <w:p w:rsidR="0067497C" w:rsidRPr="001668C4" w:rsidRDefault="0067497C" w:rsidP="00D92D86">
    <w:pPr>
      <w:jc w:val="center"/>
      <w:rPr>
        <w:rFonts w:ascii="Helvetica" w:hAnsi="Helvetica" w:cs="Arial"/>
        <w:sz w:val="10"/>
        <w:szCs w:val="16"/>
      </w:rPr>
    </w:pPr>
  </w:p>
  <w:p w:rsidR="0067497C" w:rsidRPr="00345DF0" w:rsidRDefault="0067497C" w:rsidP="00D92D86">
    <w:pPr>
      <w:jc w:val="center"/>
      <w:rPr>
        <w:rFonts w:ascii="Arial" w:hAnsi="Arial" w:cs="Arial"/>
        <w:b/>
      </w:rPr>
    </w:pPr>
    <w:r w:rsidRPr="00345DF0">
      <w:rPr>
        <w:rFonts w:ascii="Arial" w:hAnsi="Arial" w:cs="Arial"/>
        <w:b/>
      </w:rPr>
      <w:t xml:space="preserve">Survey </w:t>
    </w:r>
    <w:r>
      <w:rPr>
        <w:rFonts w:ascii="Arial" w:hAnsi="Arial" w:cs="Arial"/>
        <w:b/>
      </w:rPr>
      <w:t xml:space="preserve">&amp; </w:t>
    </w:r>
    <w:r w:rsidRPr="00345DF0">
      <w:rPr>
        <w:rFonts w:ascii="Arial" w:hAnsi="Arial" w:cs="Arial"/>
        <w:b/>
      </w:rPr>
      <w:t>Certification</w:t>
    </w:r>
  </w:p>
  <w:p w:rsidR="0067497C" w:rsidRDefault="0067497C" w:rsidP="00D92D86">
    <w:pPr>
      <w:jc w:val="center"/>
      <w:rPr>
        <w:rFonts w:ascii="Arial" w:hAnsi="Arial" w:cs="Arial"/>
        <w:b/>
      </w:rPr>
    </w:pPr>
    <w:r w:rsidRPr="00345DF0">
      <w:rPr>
        <w:rFonts w:ascii="Arial" w:hAnsi="Arial" w:cs="Arial"/>
        <w:b/>
      </w:rPr>
      <w:t>Emerg</w:t>
    </w:r>
    <w:r>
      <w:rPr>
        <w:rFonts w:ascii="Arial" w:hAnsi="Arial" w:cs="Arial"/>
        <w:b/>
      </w:rPr>
      <w:t>ency Preparedness &amp; Response</w:t>
    </w:r>
  </w:p>
  <w:p w:rsidR="0067497C" w:rsidRPr="001668C4" w:rsidRDefault="0067497C" w:rsidP="00D92D86">
    <w:pPr>
      <w:jc w:val="center"/>
      <w:rPr>
        <w:rFonts w:ascii="Helvetica" w:hAnsi="Helvetica" w:cs="Arial"/>
        <w:sz w:val="10"/>
        <w:szCs w:val="16"/>
      </w:rPr>
    </w:pPr>
  </w:p>
  <w:p w:rsidR="0067497C" w:rsidRPr="00DA3A2B" w:rsidRDefault="0067497C" w:rsidP="00DA3A2B">
    <w:pPr>
      <w:jc w:val="center"/>
      <w:rPr>
        <w:rFonts w:ascii="Arial Bold" w:hAnsi="Arial Bold" w:cs="Arial"/>
        <w:b/>
        <w:sz w:val="30"/>
        <w:szCs w:val="30"/>
      </w:rPr>
    </w:pPr>
    <w:r w:rsidRPr="00DA3A2B">
      <w:rPr>
        <w:rFonts w:ascii="Arial Bold" w:hAnsi="Arial Bold" w:cs="Arial"/>
        <w:b/>
        <w:sz w:val="30"/>
        <w:szCs w:val="30"/>
      </w:rPr>
      <w:t>Health Care Provider After Action Report/Improvement Plan</w:t>
    </w:r>
  </w:p>
  <w:p w:rsidR="0067497C" w:rsidRPr="00D92D86" w:rsidRDefault="0067497C" w:rsidP="00D92D86">
    <w:pPr>
      <w:pStyle w:val="Header"/>
      <w:jc w:val="center"/>
      <w:rPr>
        <w:rFonts w:ascii="Arial" w:hAnsi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97C" w:rsidRPr="00C215F4" w:rsidRDefault="006F2ECC" w:rsidP="00C215F4">
    <w:pPr>
      <w:jc w:val="center"/>
      <w:rPr>
        <w:rFonts w:ascii="Helvetica" w:hAnsi="Helvetica" w:cs="Arial"/>
        <w:sz w:val="14"/>
        <w:szCs w:val="16"/>
      </w:rPr>
    </w:pPr>
    <w:r>
      <w:rPr>
        <w:rFonts w:ascii="Helvetica" w:hAnsi="Helvetica" w:cs="Arial"/>
        <w:sz w:val="14"/>
        <w:szCs w:val="16"/>
      </w:rPr>
      <w:t xml:space="preserve">U.S. </w:t>
    </w:r>
    <w:r w:rsidR="0067497C" w:rsidRPr="00C215F4">
      <w:rPr>
        <w:rFonts w:ascii="Helvetica" w:hAnsi="Helvetica" w:cs="Arial"/>
        <w:sz w:val="14"/>
        <w:szCs w:val="16"/>
      </w:rPr>
      <w:t>DEPARTMENT OF HEALTH HUMAN SERVICES</w:t>
    </w:r>
    <w:r w:rsidR="0067497C" w:rsidRPr="00C215F4">
      <w:rPr>
        <w:rFonts w:ascii="Helvetica" w:hAnsi="Helvetica" w:cs="Arial"/>
        <w:sz w:val="14"/>
        <w:szCs w:val="16"/>
      </w:rPr>
      <w:tab/>
    </w:r>
    <w:r w:rsidR="0067497C"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 w:rsidR="0067497C" w:rsidRPr="00C215F4">
      <w:rPr>
        <w:rFonts w:ascii="Helvetica" w:hAnsi="Helvetica" w:cs="Arial"/>
        <w:sz w:val="14"/>
        <w:szCs w:val="16"/>
      </w:rPr>
      <w:tab/>
      <w:t>CENTERS FOR MEDICARE &amp; MEDICAID SERVICES</w:t>
    </w:r>
  </w:p>
  <w:p w:rsidR="0067497C" w:rsidRPr="006F2ECC" w:rsidRDefault="0067497C" w:rsidP="00C215F4">
    <w:pPr>
      <w:jc w:val="center"/>
      <w:rPr>
        <w:rFonts w:ascii="Arial" w:hAnsi="Arial" w:cs="Arial"/>
        <w:sz w:val="16"/>
        <w:szCs w:val="16"/>
      </w:rPr>
    </w:pPr>
  </w:p>
  <w:p w:rsidR="0067497C" w:rsidRPr="0054777E" w:rsidRDefault="0067497C" w:rsidP="00C215F4">
    <w:pPr>
      <w:jc w:val="center"/>
      <w:rPr>
        <w:rFonts w:ascii="Arial Bold" w:hAnsi="Arial Bold" w:cs="Arial"/>
        <w:b/>
        <w:sz w:val="28"/>
        <w:szCs w:val="28"/>
      </w:rPr>
    </w:pPr>
    <w:r w:rsidRPr="007A22D1">
      <w:rPr>
        <w:rFonts w:ascii="Arial Bold" w:hAnsi="Arial Bold" w:cs="Arial"/>
        <w:b/>
        <w:sz w:val="28"/>
        <w:szCs w:val="28"/>
      </w:rPr>
      <w:t>Health Care Provider After Action Report/Improvement Plan</w:t>
    </w:r>
  </w:p>
  <w:p w:rsidR="0067497C" w:rsidRPr="006F2ECC" w:rsidRDefault="0067497C" w:rsidP="00C215F4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ECC" w:rsidRPr="00C215F4" w:rsidRDefault="006F2ECC" w:rsidP="00D92D86">
    <w:pPr>
      <w:jc w:val="center"/>
      <w:rPr>
        <w:rFonts w:ascii="Helvetica" w:hAnsi="Helvetica" w:cs="Arial"/>
        <w:sz w:val="14"/>
        <w:szCs w:val="16"/>
      </w:rPr>
    </w:pPr>
    <w:r>
      <w:rPr>
        <w:rFonts w:ascii="Helvetica" w:hAnsi="Helvetica" w:cs="Arial"/>
        <w:sz w:val="14"/>
        <w:szCs w:val="16"/>
      </w:rPr>
      <w:t xml:space="preserve">U.S. </w:t>
    </w:r>
    <w:r w:rsidRPr="00C215F4">
      <w:rPr>
        <w:rFonts w:ascii="Helvetica" w:hAnsi="Helvetica" w:cs="Arial"/>
        <w:sz w:val="14"/>
        <w:szCs w:val="16"/>
      </w:rPr>
      <w:t>DEPARTMENT OF HEALTH HUMAN SERVICES</w:t>
    </w:r>
    <w:r w:rsidRPr="00C215F4"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 w:rsidRPr="00C215F4">
      <w:rPr>
        <w:rFonts w:ascii="Helvetica" w:hAnsi="Helvetica" w:cs="Arial"/>
        <w:sz w:val="14"/>
        <w:szCs w:val="16"/>
      </w:rPr>
      <w:tab/>
      <w:t>CENTERS FOR MEDICARE &amp; MEDICAID SERVICES</w:t>
    </w:r>
  </w:p>
  <w:p w:rsidR="006F2ECC" w:rsidRPr="001668C4" w:rsidRDefault="006F2ECC" w:rsidP="00D92D86">
    <w:pPr>
      <w:jc w:val="center"/>
      <w:rPr>
        <w:rFonts w:ascii="Helvetica" w:hAnsi="Helvetica" w:cs="Arial"/>
        <w:sz w:val="10"/>
        <w:szCs w:val="16"/>
      </w:rPr>
    </w:pPr>
  </w:p>
  <w:p w:rsidR="006F2ECC" w:rsidRPr="00DA3A2B" w:rsidRDefault="006F2ECC" w:rsidP="00DA3A2B">
    <w:pPr>
      <w:jc w:val="center"/>
      <w:rPr>
        <w:rFonts w:ascii="Arial Bold" w:hAnsi="Arial Bold" w:cs="Arial"/>
        <w:b/>
        <w:sz w:val="30"/>
        <w:szCs w:val="30"/>
      </w:rPr>
    </w:pPr>
    <w:r w:rsidRPr="00DA3A2B">
      <w:rPr>
        <w:rFonts w:ascii="Arial Bold" w:hAnsi="Arial Bold" w:cs="Arial"/>
        <w:b/>
        <w:sz w:val="30"/>
        <w:szCs w:val="30"/>
      </w:rPr>
      <w:t>Health Care Provider After Action Report/Improvement Plan</w:t>
    </w:r>
  </w:p>
  <w:p w:rsidR="006F2ECC" w:rsidRPr="00D92D86" w:rsidRDefault="00F777EA" w:rsidP="00D92D86">
    <w:pPr>
      <w:pStyle w:val="Header"/>
      <w:jc w:val="center"/>
      <w:rPr>
        <w:rFonts w:ascii="Arial" w:hAnsi="Arial"/>
        <w:sz w:val="16"/>
        <w:szCs w:val="16"/>
      </w:rPr>
    </w:pPr>
    <w:r>
      <w:rPr>
        <w:rFonts w:ascii="Arial Bold" w:hAnsi="Arial Bold" w:cs="Arial"/>
        <w:b/>
        <w:noProof/>
        <w:sz w:val="30"/>
        <w:szCs w:val="30"/>
      </w:rPr>
      <w:pict>
        <v:line id="_x0000_s2059" style="position:absolute;left:0;text-align:left;z-index:1" from="0,4.95pt" to="468pt,4.95pt"/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7EA" w:rsidRPr="00C215F4" w:rsidRDefault="00F777EA" w:rsidP="00C215F4">
    <w:pPr>
      <w:jc w:val="center"/>
      <w:rPr>
        <w:rFonts w:ascii="Helvetica" w:hAnsi="Helvetica" w:cs="Arial"/>
        <w:sz w:val="14"/>
        <w:szCs w:val="16"/>
      </w:rPr>
    </w:pPr>
    <w:r>
      <w:rPr>
        <w:rFonts w:ascii="Helvetica" w:hAnsi="Helvetica" w:cs="Arial"/>
        <w:sz w:val="14"/>
        <w:szCs w:val="16"/>
      </w:rPr>
      <w:t xml:space="preserve">U.S. </w:t>
    </w:r>
    <w:r w:rsidRPr="00C215F4">
      <w:rPr>
        <w:rFonts w:ascii="Helvetica" w:hAnsi="Helvetica" w:cs="Arial"/>
        <w:sz w:val="14"/>
        <w:szCs w:val="16"/>
      </w:rPr>
      <w:t>DEPARTMENT OF HEALTH HUMAN SERVICES</w:t>
    </w:r>
    <w:r w:rsidRPr="00C215F4"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 w:rsidRPr="00C215F4">
      <w:rPr>
        <w:rFonts w:ascii="Helvetica" w:hAnsi="Helvetica" w:cs="Arial"/>
        <w:sz w:val="14"/>
        <w:szCs w:val="16"/>
      </w:rPr>
      <w:tab/>
      <w:t>CENTERS FOR MEDICARE &amp; MEDICAID SERVICES</w:t>
    </w:r>
  </w:p>
  <w:p w:rsidR="00F777EA" w:rsidRPr="006F2ECC" w:rsidRDefault="00F777EA" w:rsidP="00C215F4">
    <w:pPr>
      <w:jc w:val="center"/>
      <w:rPr>
        <w:rFonts w:ascii="Arial" w:hAnsi="Arial" w:cs="Arial"/>
        <w:sz w:val="16"/>
        <w:szCs w:val="16"/>
      </w:rPr>
    </w:pPr>
  </w:p>
  <w:p w:rsidR="00F777EA" w:rsidRPr="0054777E" w:rsidRDefault="00F777EA" w:rsidP="00C215F4">
    <w:pPr>
      <w:jc w:val="center"/>
      <w:rPr>
        <w:rFonts w:ascii="Arial Bold" w:hAnsi="Arial Bold" w:cs="Arial"/>
        <w:b/>
        <w:sz w:val="28"/>
        <w:szCs w:val="28"/>
      </w:rPr>
    </w:pPr>
    <w:r w:rsidRPr="007A22D1">
      <w:rPr>
        <w:rFonts w:ascii="Arial Bold" w:hAnsi="Arial Bold" w:cs="Arial"/>
        <w:b/>
        <w:sz w:val="28"/>
        <w:szCs w:val="28"/>
      </w:rPr>
      <w:t>Health Care Provider After Action Report/Improvement Plan</w:t>
    </w:r>
  </w:p>
  <w:p w:rsidR="00F777EA" w:rsidRPr="006F2ECC" w:rsidRDefault="00F777EA" w:rsidP="00C215F4">
    <w:pPr>
      <w:pStyle w:val="Head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line id="_x0000_s2062" style="position:absolute;left:0;text-align:left;z-index:2" from="9pt,2.65pt" to="9in,2.65pt"/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ECC" w:rsidRPr="00C215F4" w:rsidRDefault="006F2ECC" w:rsidP="00C215F4">
    <w:pPr>
      <w:jc w:val="center"/>
      <w:rPr>
        <w:rFonts w:ascii="Helvetica" w:hAnsi="Helvetica" w:cs="Arial"/>
        <w:sz w:val="14"/>
        <w:szCs w:val="16"/>
      </w:rPr>
    </w:pPr>
    <w:r>
      <w:rPr>
        <w:rFonts w:ascii="Helvetica" w:hAnsi="Helvetica" w:cs="Arial"/>
        <w:sz w:val="14"/>
        <w:szCs w:val="16"/>
      </w:rPr>
      <w:t xml:space="preserve">U.S. </w:t>
    </w:r>
    <w:r w:rsidRPr="00C215F4">
      <w:rPr>
        <w:rFonts w:ascii="Helvetica" w:hAnsi="Helvetica" w:cs="Arial"/>
        <w:sz w:val="14"/>
        <w:szCs w:val="16"/>
      </w:rPr>
      <w:t>DEPARTMENT OF HEALTH HUMAN SERVICES</w:t>
    </w:r>
    <w:r w:rsidRPr="00C215F4"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  <w:t>C</w:t>
    </w:r>
    <w:r w:rsidRPr="00C215F4">
      <w:rPr>
        <w:rFonts w:ascii="Helvetica" w:hAnsi="Helvetica" w:cs="Arial"/>
        <w:sz w:val="14"/>
        <w:szCs w:val="16"/>
      </w:rPr>
      <w:t>ENTERS FOR MEDICARE &amp; MEDICAID SERVICES</w:t>
    </w:r>
  </w:p>
  <w:p w:rsidR="006F2ECC" w:rsidRPr="006F2ECC" w:rsidRDefault="006F2ECC" w:rsidP="00C215F4">
    <w:pPr>
      <w:jc w:val="center"/>
      <w:rPr>
        <w:rFonts w:ascii="Arial" w:hAnsi="Arial" w:cs="Arial"/>
        <w:sz w:val="16"/>
        <w:szCs w:val="16"/>
      </w:rPr>
    </w:pPr>
  </w:p>
  <w:p w:rsidR="006F2ECC" w:rsidRPr="0054777E" w:rsidRDefault="006F2ECC" w:rsidP="00C215F4">
    <w:pPr>
      <w:jc w:val="center"/>
      <w:rPr>
        <w:rFonts w:ascii="Arial Bold" w:hAnsi="Arial Bold" w:cs="Arial"/>
        <w:b/>
        <w:sz w:val="28"/>
        <w:szCs w:val="28"/>
      </w:rPr>
    </w:pPr>
    <w:r w:rsidRPr="007A22D1">
      <w:rPr>
        <w:rFonts w:ascii="Arial Bold" w:hAnsi="Arial Bold" w:cs="Arial"/>
        <w:b/>
        <w:sz w:val="28"/>
        <w:szCs w:val="28"/>
      </w:rPr>
      <w:t>Health Care Provider After Action Report/Improvement Plan</w:t>
    </w:r>
  </w:p>
  <w:p w:rsidR="006F2ECC" w:rsidRPr="006F2ECC" w:rsidRDefault="00F777EA" w:rsidP="00C215F4">
    <w:pPr>
      <w:pStyle w:val="Header"/>
      <w:jc w:val="center"/>
      <w:rPr>
        <w:rFonts w:ascii="Arial" w:hAnsi="Arial" w:cs="Arial"/>
        <w:sz w:val="16"/>
        <w:szCs w:val="16"/>
      </w:rPr>
    </w:pPr>
    <w:r>
      <w:rPr>
        <w:rFonts w:ascii="Helvetica" w:hAnsi="Helvetica" w:cs="Arial"/>
        <w:noProof/>
        <w:sz w:val="14"/>
        <w:szCs w:val="16"/>
      </w:rPr>
      <w:pict>
        <v:line id="_x0000_s2065" style="position:absolute;left:0;text-align:left;z-index:3" from="0,2.65pt" to="468pt,2.6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2042"/>
    <w:multiLevelType w:val="multilevel"/>
    <w:tmpl w:val="7AD8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054123"/>
    <w:multiLevelType w:val="hybridMultilevel"/>
    <w:tmpl w:val="21CE56FC"/>
    <w:lvl w:ilvl="0" w:tplc="F0966E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168D6"/>
    <w:multiLevelType w:val="hybridMultilevel"/>
    <w:tmpl w:val="31C2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66095"/>
    <w:multiLevelType w:val="hybridMultilevel"/>
    <w:tmpl w:val="DB165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620BD"/>
    <w:multiLevelType w:val="hybridMultilevel"/>
    <w:tmpl w:val="3C584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28A6"/>
    <w:multiLevelType w:val="hybridMultilevel"/>
    <w:tmpl w:val="3C1A1742"/>
    <w:lvl w:ilvl="0" w:tplc="31B8BD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61E11"/>
    <w:multiLevelType w:val="hybridMultilevel"/>
    <w:tmpl w:val="429CB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A7060"/>
    <w:multiLevelType w:val="hybridMultilevel"/>
    <w:tmpl w:val="50089554"/>
    <w:lvl w:ilvl="0" w:tplc="927882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62DBB"/>
    <w:multiLevelType w:val="multilevel"/>
    <w:tmpl w:val="C9A6A19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EB1F4F"/>
    <w:multiLevelType w:val="multilevel"/>
    <w:tmpl w:val="D88C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438B3"/>
    <w:multiLevelType w:val="hybridMultilevel"/>
    <w:tmpl w:val="16621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87713"/>
    <w:multiLevelType w:val="multilevel"/>
    <w:tmpl w:val="013A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B19C2"/>
    <w:multiLevelType w:val="multilevel"/>
    <w:tmpl w:val="4104B4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  <w:color w:val="auto"/>
        <w:sz w:val="24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D569E"/>
    <w:multiLevelType w:val="hybridMultilevel"/>
    <w:tmpl w:val="4104B49A"/>
    <w:lvl w:ilvl="0" w:tplc="1E7821E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  <w:color w:val="auto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73744"/>
    <w:multiLevelType w:val="multilevel"/>
    <w:tmpl w:val="21CE5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5A4778"/>
    <w:multiLevelType w:val="hybridMultilevel"/>
    <w:tmpl w:val="F79CC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A4742"/>
    <w:multiLevelType w:val="multilevel"/>
    <w:tmpl w:val="5B08AB54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7E1F64"/>
    <w:multiLevelType w:val="hybridMultilevel"/>
    <w:tmpl w:val="8FE83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56BBF"/>
    <w:multiLevelType w:val="hybridMultilevel"/>
    <w:tmpl w:val="8C202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B38B8"/>
    <w:multiLevelType w:val="hybridMultilevel"/>
    <w:tmpl w:val="ADB6C3FC"/>
    <w:lvl w:ilvl="0" w:tplc="1700C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17C17"/>
    <w:multiLevelType w:val="hybridMultilevel"/>
    <w:tmpl w:val="A2726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120AB"/>
    <w:multiLevelType w:val="hybridMultilevel"/>
    <w:tmpl w:val="F94A3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843246"/>
    <w:multiLevelType w:val="hybridMultilevel"/>
    <w:tmpl w:val="AB2A10F4"/>
    <w:lvl w:ilvl="0" w:tplc="5038D9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F3BAD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9A1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E10F8"/>
    <w:multiLevelType w:val="hybridMultilevel"/>
    <w:tmpl w:val="6BF07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A0008"/>
    <w:multiLevelType w:val="hybridMultilevel"/>
    <w:tmpl w:val="CAEC4DF0"/>
    <w:lvl w:ilvl="0" w:tplc="4126B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87989"/>
    <w:multiLevelType w:val="hybridMultilevel"/>
    <w:tmpl w:val="871848E6"/>
    <w:lvl w:ilvl="0" w:tplc="1700C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07A85"/>
    <w:multiLevelType w:val="hybridMultilevel"/>
    <w:tmpl w:val="3CDAC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80700"/>
    <w:multiLevelType w:val="hybridMultilevel"/>
    <w:tmpl w:val="988A5BD8"/>
    <w:lvl w:ilvl="0" w:tplc="927882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C24FD"/>
    <w:multiLevelType w:val="hybridMultilevel"/>
    <w:tmpl w:val="367CAF0E"/>
    <w:lvl w:ilvl="0" w:tplc="D7E87D3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EE4F0A"/>
    <w:multiLevelType w:val="multilevel"/>
    <w:tmpl w:val="3C1A17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E3596"/>
    <w:multiLevelType w:val="hybridMultilevel"/>
    <w:tmpl w:val="F766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41AEA"/>
    <w:multiLevelType w:val="hybridMultilevel"/>
    <w:tmpl w:val="80D85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32016"/>
    <w:multiLevelType w:val="hybridMultilevel"/>
    <w:tmpl w:val="26B08034"/>
    <w:lvl w:ilvl="0" w:tplc="175A5A4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6533F"/>
    <w:multiLevelType w:val="hybridMultilevel"/>
    <w:tmpl w:val="9B361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A2504"/>
    <w:multiLevelType w:val="multilevel"/>
    <w:tmpl w:val="AD24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0C3D5E"/>
    <w:multiLevelType w:val="hybridMultilevel"/>
    <w:tmpl w:val="013A8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E47D3"/>
    <w:multiLevelType w:val="hybridMultilevel"/>
    <w:tmpl w:val="70A0497A"/>
    <w:lvl w:ilvl="0" w:tplc="7D5E00C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21"/>
  </w:num>
  <w:num w:numId="5">
    <w:abstractNumId w:val="18"/>
  </w:num>
  <w:num w:numId="6">
    <w:abstractNumId w:val="31"/>
  </w:num>
  <w:num w:numId="7">
    <w:abstractNumId w:val="26"/>
  </w:num>
  <w:num w:numId="8">
    <w:abstractNumId w:val="33"/>
  </w:num>
  <w:num w:numId="9">
    <w:abstractNumId w:val="15"/>
  </w:num>
  <w:num w:numId="10">
    <w:abstractNumId w:val="3"/>
  </w:num>
  <w:num w:numId="11">
    <w:abstractNumId w:val="4"/>
  </w:num>
  <w:num w:numId="12">
    <w:abstractNumId w:val="17"/>
  </w:num>
  <w:num w:numId="13">
    <w:abstractNumId w:val="9"/>
  </w:num>
  <w:num w:numId="14">
    <w:abstractNumId w:val="23"/>
  </w:num>
  <w:num w:numId="15">
    <w:abstractNumId w:val="5"/>
  </w:num>
  <w:num w:numId="16">
    <w:abstractNumId w:val="29"/>
  </w:num>
  <w:num w:numId="17">
    <w:abstractNumId w:val="35"/>
  </w:num>
  <w:num w:numId="18">
    <w:abstractNumId w:val="11"/>
  </w:num>
  <w:num w:numId="19">
    <w:abstractNumId w:val="24"/>
  </w:num>
  <w:num w:numId="20">
    <w:abstractNumId w:val="36"/>
  </w:num>
  <w:num w:numId="21">
    <w:abstractNumId w:val="0"/>
  </w:num>
  <w:num w:numId="22">
    <w:abstractNumId w:val="34"/>
  </w:num>
  <w:num w:numId="23">
    <w:abstractNumId w:val="22"/>
  </w:num>
  <w:num w:numId="24">
    <w:abstractNumId w:val="7"/>
  </w:num>
  <w:num w:numId="25">
    <w:abstractNumId w:val="13"/>
  </w:num>
  <w:num w:numId="26">
    <w:abstractNumId w:val="12"/>
  </w:num>
  <w:num w:numId="27">
    <w:abstractNumId w:val="27"/>
  </w:num>
  <w:num w:numId="28">
    <w:abstractNumId w:val="1"/>
  </w:num>
  <w:num w:numId="29">
    <w:abstractNumId w:val="14"/>
  </w:num>
  <w:num w:numId="30">
    <w:abstractNumId w:val="28"/>
  </w:num>
  <w:num w:numId="31">
    <w:abstractNumId w:val="16"/>
  </w:num>
  <w:num w:numId="32">
    <w:abstractNumId w:val="8"/>
  </w:num>
  <w:num w:numId="33">
    <w:abstractNumId w:val="32"/>
  </w:num>
  <w:num w:numId="34">
    <w:abstractNumId w:val="30"/>
  </w:num>
  <w:num w:numId="35">
    <w:abstractNumId w:val="19"/>
  </w:num>
  <w:num w:numId="36">
    <w:abstractNumId w:val="2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ShadeFormData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147"/>
    <w:rsid w:val="000334CC"/>
    <w:rsid w:val="00033D8E"/>
    <w:rsid w:val="00034394"/>
    <w:rsid w:val="000613B7"/>
    <w:rsid w:val="0006295A"/>
    <w:rsid w:val="00064C47"/>
    <w:rsid w:val="000A0EC6"/>
    <w:rsid w:val="000A3E06"/>
    <w:rsid w:val="000B753F"/>
    <w:rsid w:val="000C1E8C"/>
    <w:rsid w:val="000D30AB"/>
    <w:rsid w:val="000D3B8E"/>
    <w:rsid w:val="000E06EB"/>
    <w:rsid w:val="000E6B78"/>
    <w:rsid w:val="000F77F7"/>
    <w:rsid w:val="00126EF6"/>
    <w:rsid w:val="0014047F"/>
    <w:rsid w:val="0014453B"/>
    <w:rsid w:val="00157ED7"/>
    <w:rsid w:val="001638C5"/>
    <w:rsid w:val="00165147"/>
    <w:rsid w:val="001668C4"/>
    <w:rsid w:val="00191E89"/>
    <w:rsid w:val="00193FD7"/>
    <w:rsid w:val="001C560F"/>
    <w:rsid w:val="001D10F8"/>
    <w:rsid w:val="002079CD"/>
    <w:rsid w:val="00223955"/>
    <w:rsid w:val="00236693"/>
    <w:rsid w:val="00273F35"/>
    <w:rsid w:val="002806E2"/>
    <w:rsid w:val="00281732"/>
    <w:rsid w:val="0028338A"/>
    <w:rsid w:val="002868B2"/>
    <w:rsid w:val="002912BC"/>
    <w:rsid w:val="002A4F71"/>
    <w:rsid w:val="002A6A1C"/>
    <w:rsid w:val="002B2E03"/>
    <w:rsid w:val="002C2F6D"/>
    <w:rsid w:val="002D227D"/>
    <w:rsid w:val="002F71FE"/>
    <w:rsid w:val="003013F0"/>
    <w:rsid w:val="003022DD"/>
    <w:rsid w:val="003123C9"/>
    <w:rsid w:val="00325C5C"/>
    <w:rsid w:val="0033117A"/>
    <w:rsid w:val="00362F9D"/>
    <w:rsid w:val="0038024A"/>
    <w:rsid w:val="00380CD5"/>
    <w:rsid w:val="003874AF"/>
    <w:rsid w:val="00387E4C"/>
    <w:rsid w:val="003A2021"/>
    <w:rsid w:val="003A2259"/>
    <w:rsid w:val="003C5433"/>
    <w:rsid w:val="003E1DFD"/>
    <w:rsid w:val="003E7282"/>
    <w:rsid w:val="00404003"/>
    <w:rsid w:val="0044052C"/>
    <w:rsid w:val="004537D2"/>
    <w:rsid w:val="004715A7"/>
    <w:rsid w:val="004751A9"/>
    <w:rsid w:val="00493E20"/>
    <w:rsid w:val="004C1BE1"/>
    <w:rsid w:val="004D2671"/>
    <w:rsid w:val="004D67BD"/>
    <w:rsid w:val="00505490"/>
    <w:rsid w:val="00517450"/>
    <w:rsid w:val="005276DB"/>
    <w:rsid w:val="00532AB6"/>
    <w:rsid w:val="00533308"/>
    <w:rsid w:val="0054777E"/>
    <w:rsid w:val="00563432"/>
    <w:rsid w:val="00563D11"/>
    <w:rsid w:val="00567A69"/>
    <w:rsid w:val="00567DF8"/>
    <w:rsid w:val="005721BD"/>
    <w:rsid w:val="00576730"/>
    <w:rsid w:val="00576731"/>
    <w:rsid w:val="005B0D73"/>
    <w:rsid w:val="005C5C1D"/>
    <w:rsid w:val="005C6657"/>
    <w:rsid w:val="005E1281"/>
    <w:rsid w:val="005F7192"/>
    <w:rsid w:val="00602F32"/>
    <w:rsid w:val="0061299E"/>
    <w:rsid w:val="00613428"/>
    <w:rsid w:val="006226EF"/>
    <w:rsid w:val="00624E2D"/>
    <w:rsid w:val="00626A77"/>
    <w:rsid w:val="00637BBD"/>
    <w:rsid w:val="00641363"/>
    <w:rsid w:val="0066793E"/>
    <w:rsid w:val="0067497C"/>
    <w:rsid w:val="00681003"/>
    <w:rsid w:val="00687B7D"/>
    <w:rsid w:val="00694DC2"/>
    <w:rsid w:val="00697D39"/>
    <w:rsid w:val="006B279B"/>
    <w:rsid w:val="006D0E65"/>
    <w:rsid w:val="006D133C"/>
    <w:rsid w:val="006E2680"/>
    <w:rsid w:val="006F1818"/>
    <w:rsid w:val="006F2ECC"/>
    <w:rsid w:val="006F2F27"/>
    <w:rsid w:val="006F3553"/>
    <w:rsid w:val="006F626B"/>
    <w:rsid w:val="00700847"/>
    <w:rsid w:val="00733E60"/>
    <w:rsid w:val="00744814"/>
    <w:rsid w:val="007648F9"/>
    <w:rsid w:val="00787C66"/>
    <w:rsid w:val="0079266D"/>
    <w:rsid w:val="007A046D"/>
    <w:rsid w:val="007A22D1"/>
    <w:rsid w:val="007A6F44"/>
    <w:rsid w:val="007B6965"/>
    <w:rsid w:val="007B7064"/>
    <w:rsid w:val="007D4991"/>
    <w:rsid w:val="007D733E"/>
    <w:rsid w:val="007E2922"/>
    <w:rsid w:val="007F1737"/>
    <w:rsid w:val="007F21F7"/>
    <w:rsid w:val="00801401"/>
    <w:rsid w:val="00801CAC"/>
    <w:rsid w:val="00816923"/>
    <w:rsid w:val="00822B19"/>
    <w:rsid w:val="008325C9"/>
    <w:rsid w:val="0085048A"/>
    <w:rsid w:val="00860CB7"/>
    <w:rsid w:val="00863B0F"/>
    <w:rsid w:val="00883F35"/>
    <w:rsid w:val="0089080E"/>
    <w:rsid w:val="00895F94"/>
    <w:rsid w:val="008B05E3"/>
    <w:rsid w:val="008B7AE0"/>
    <w:rsid w:val="008E11F5"/>
    <w:rsid w:val="008F4D1E"/>
    <w:rsid w:val="008F4D86"/>
    <w:rsid w:val="0090453A"/>
    <w:rsid w:val="00911B22"/>
    <w:rsid w:val="0091288D"/>
    <w:rsid w:val="00913B1A"/>
    <w:rsid w:val="00914349"/>
    <w:rsid w:val="009154A4"/>
    <w:rsid w:val="009162E5"/>
    <w:rsid w:val="00920286"/>
    <w:rsid w:val="00922B57"/>
    <w:rsid w:val="009339C9"/>
    <w:rsid w:val="00940B74"/>
    <w:rsid w:val="00942A9A"/>
    <w:rsid w:val="009533DB"/>
    <w:rsid w:val="00970DB4"/>
    <w:rsid w:val="00982156"/>
    <w:rsid w:val="009A15C2"/>
    <w:rsid w:val="009D4E6D"/>
    <w:rsid w:val="009E4B1E"/>
    <w:rsid w:val="009F177B"/>
    <w:rsid w:val="009F6352"/>
    <w:rsid w:val="00A04543"/>
    <w:rsid w:val="00A167FB"/>
    <w:rsid w:val="00A16AE0"/>
    <w:rsid w:val="00A27144"/>
    <w:rsid w:val="00A30397"/>
    <w:rsid w:val="00A34D0E"/>
    <w:rsid w:val="00A60860"/>
    <w:rsid w:val="00A62D10"/>
    <w:rsid w:val="00A635D2"/>
    <w:rsid w:val="00A924BD"/>
    <w:rsid w:val="00AB2BC9"/>
    <w:rsid w:val="00AB3032"/>
    <w:rsid w:val="00AD1888"/>
    <w:rsid w:val="00AE2E36"/>
    <w:rsid w:val="00AF0104"/>
    <w:rsid w:val="00AF1F7B"/>
    <w:rsid w:val="00B11329"/>
    <w:rsid w:val="00B1251F"/>
    <w:rsid w:val="00B12C8A"/>
    <w:rsid w:val="00B44F4B"/>
    <w:rsid w:val="00B459D6"/>
    <w:rsid w:val="00B6699F"/>
    <w:rsid w:val="00B678C2"/>
    <w:rsid w:val="00B70C77"/>
    <w:rsid w:val="00B71228"/>
    <w:rsid w:val="00B75F74"/>
    <w:rsid w:val="00BB32F1"/>
    <w:rsid w:val="00BE09EE"/>
    <w:rsid w:val="00BF2A3C"/>
    <w:rsid w:val="00C00EAE"/>
    <w:rsid w:val="00C03686"/>
    <w:rsid w:val="00C05B1E"/>
    <w:rsid w:val="00C15AF6"/>
    <w:rsid w:val="00C215F4"/>
    <w:rsid w:val="00C21C5D"/>
    <w:rsid w:val="00C440EC"/>
    <w:rsid w:val="00C50F92"/>
    <w:rsid w:val="00C52CA6"/>
    <w:rsid w:val="00C52FC5"/>
    <w:rsid w:val="00C61B93"/>
    <w:rsid w:val="00C77F4D"/>
    <w:rsid w:val="00C808C8"/>
    <w:rsid w:val="00C8772B"/>
    <w:rsid w:val="00CA27BE"/>
    <w:rsid w:val="00CA77B6"/>
    <w:rsid w:val="00CB185B"/>
    <w:rsid w:val="00CD5809"/>
    <w:rsid w:val="00CD7795"/>
    <w:rsid w:val="00CE63BF"/>
    <w:rsid w:val="00CF5728"/>
    <w:rsid w:val="00D165D2"/>
    <w:rsid w:val="00D2588B"/>
    <w:rsid w:val="00D27C02"/>
    <w:rsid w:val="00D360CB"/>
    <w:rsid w:val="00D661F9"/>
    <w:rsid w:val="00D8010E"/>
    <w:rsid w:val="00D92D86"/>
    <w:rsid w:val="00D95322"/>
    <w:rsid w:val="00D96989"/>
    <w:rsid w:val="00DA3A2B"/>
    <w:rsid w:val="00DB175B"/>
    <w:rsid w:val="00DB4E7D"/>
    <w:rsid w:val="00DC04C9"/>
    <w:rsid w:val="00DC1C6D"/>
    <w:rsid w:val="00DC6FFC"/>
    <w:rsid w:val="00DD2708"/>
    <w:rsid w:val="00DD2DAB"/>
    <w:rsid w:val="00DE0A4A"/>
    <w:rsid w:val="00DF222C"/>
    <w:rsid w:val="00E053B3"/>
    <w:rsid w:val="00E05AE4"/>
    <w:rsid w:val="00E114C5"/>
    <w:rsid w:val="00E168C4"/>
    <w:rsid w:val="00E3217F"/>
    <w:rsid w:val="00E50F7E"/>
    <w:rsid w:val="00EC67E4"/>
    <w:rsid w:val="00ED5B0A"/>
    <w:rsid w:val="00ED7D9C"/>
    <w:rsid w:val="00EE263A"/>
    <w:rsid w:val="00F03CDD"/>
    <w:rsid w:val="00F423BB"/>
    <w:rsid w:val="00F52508"/>
    <w:rsid w:val="00F57249"/>
    <w:rsid w:val="00F6102B"/>
    <w:rsid w:val="00F777EA"/>
    <w:rsid w:val="00F84123"/>
    <w:rsid w:val="00F90F67"/>
    <w:rsid w:val="00FA125E"/>
    <w:rsid w:val="00FD09EA"/>
    <w:rsid w:val="00FD4334"/>
    <w:rsid w:val="00FE1B01"/>
    <w:rsid w:val="00FE5AFD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."/>
  <w:listSeparator w:val=","/>
  <w14:defaultImageDpi w14:val="32767"/>
  <w15:chartTrackingRefBased/>
  <w15:docId w15:val="{58EB0E1C-68E3-43DC-BF48-155B90E7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114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4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A167FB"/>
    <w:rPr>
      <w:i/>
      <w:position w:val="6"/>
      <w:sz w:val="18"/>
      <w:vertAlign w:val="baseline"/>
    </w:rPr>
  </w:style>
  <w:style w:type="paragraph" w:styleId="FootnoteText">
    <w:name w:val="footnote text"/>
    <w:basedOn w:val="Normal"/>
    <w:semiHidden/>
    <w:rsid w:val="00A167FB"/>
    <w:pPr>
      <w:ind w:left="360" w:hanging="360"/>
    </w:pPr>
    <w:rPr>
      <w:rFonts w:ascii="Book Antiqua" w:hAnsi="Book Antiqua"/>
      <w:i/>
      <w:sz w:val="18"/>
      <w:szCs w:val="20"/>
    </w:rPr>
  </w:style>
  <w:style w:type="paragraph" w:styleId="Subtitle">
    <w:name w:val="Subtitle"/>
    <w:basedOn w:val="Normal"/>
    <w:qFormat/>
    <w:rsid w:val="00A167FB"/>
    <w:rPr>
      <w:rFonts w:ascii="Book Antiqua" w:hAnsi="Book Antiqua"/>
      <w:b/>
      <w:bCs/>
      <w:sz w:val="32"/>
      <w:szCs w:val="20"/>
    </w:rPr>
  </w:style>
  <w:style w:type="paragraph" w:styleId="BodyText2">
    <w:name w:val="Body Text 2"/>
    <w:basedOn w:val="Normal"/>
    <w:rsid w:val="000D3B8E"/>
    <w:rPr>
      <w:i/>
      <w:iCs/>
    </w:rPr>
  </w:style>
  <w:style w:type="paragraph" w:styleId="BodyTextIndent2">
    <w:name w:val="Body Text Indent 2"/>
    <w:basedOn w:val="Normal"/>
    <w:rsid w:val="000D3B8E"/>
    <w:pPr>
      <w:spacing w:after="120" w:line="480" w:lineRule="auto"/>
      <w:ind w:left="360"/>
    </w:pPr>
  </w:style>
  <w:style w:type="paragraph" w:styleId="BodyText3">
    <w:name w:val="Body Text 3"/>
    <w:basedOn w:val="Normal"/>
    <w:rsid w:val="000D3B8E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CD58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58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266D"/>
  </w:style>
  <w:style w:type="paragraph" w:styleId="BalloonText">
    <w:name w:val="Balloon Text"/>
    <w:basedOn w:val="Normal"/>
    <w:semiHidden/>
    <w:rsid w:val="002C2F6D"/>
    <w:rPr>
      <w:rFonts w:ascii="Tahoma" w:hAnsi="Tahoma" w:cs="Tahoma"/>
      <w:sz w:val="16"/>
      <w:szCs w:val="16"/>
    </w:rPr>
  </w:style>
  <w:style w:type="paragraph" w:customStyle="1" w:styleId="04-Bodytext">
    <w:name w:val="04-Body text"/>
    <w:link w:val="04-BodytextChar"/>
    <w:rsid w:val="00325C5C"/>
    <w:pPr>
      <w:keepLines/>
      <w:spacing w:after="120"/>
    </w:pPr>
    <w:rPr>
      <w:rFonts w:ascii="Garamond Book" w:hAnsi="Garamond Book"/>
      <w:sz w:val="22"/>
    </w:rPr>
  </w:style>
  <w:style w:type="character" w:customStyle="1" w:styleId="04-BodytextChar">
    <w:name w:val="04-Body text Char"/>
    <w:link w:val="04-Bodytext"/>
    <w:rsid w:val="00325C5C"/>
    <w:rPr>
      <w:rFonts w:ascii="Garamond Book" w:hAnsi="Garamond Book"/>
      <w:sz w:val="22"/>
      <w:lang w:val="en-US" w:eastAsia="en-US" w:bidi="ar-SA"/>
    </w:rPr>
  </w:style>
  <w:style w:type="paragraph" w:customStyle="1" w:styleId="01-ChapterHead">
    <w:name w:val="01-Chapter Head"/>
    <w:rsid w:val="007648F9"/>
    <w:pPr>
      <w:tabs>
        <w:tab w:val="left" w:pos="720"/>
      </w:tabs>
      <w:spacing w:after="503" w:line="720" w:lineRule="exact"/>
    </w:pPr>
    <w:rPr>
      <w:rFonts w:ascii="Univers 57 Condensed" w:hAnsi="Univers 57 Condensed"/>
      <w:caps/>
      <w:sz w:val="44"/>
    </w:rPr>
  </w:style>
  <w:style w:type="paragraph" w:styleId="TOC1">
    <w:name w:val="toc 1"/>
    <w:basedOn w:val="Normal"/>
    <w:next w:val="Normal"/>
    <w:autoRedefine/>
    <w:semiHidden/>
    <w:rsid w:val="00F90F67"/>
  </w:style>
  <w:style w:type="character" w:styleId="Hyperlink">
    <w:name w:val="Hyperlink"/>
    <w:rsid w:val="00F90F67"/>
    <w:rPr>
      <w:color w:val="0000FF"/>
      <w:u w:val="single"/>
    </w:rPr>
  </w:style>
  <w:style w:type="paragraph" w:styleId="NormalWeb">
    <w:name w:val="Normal (Web)"/>
    <w:basedOn w:val="Normal"/>
    <w:rsid w:val="00B12C8A"/>
    <w:pPr>
      <w:spacing w:before="100" w:beforeAutospacing="1" w:after="100" w:afterAutospacing="1"/>
    </w:pPr>
  </w:style>
  <w:style w:type="character" w:styleId="FollowedHyperlink">
    <w:name w:val="FollowedHyperlink"/>
    <w:rsid w:val="00AE2E36"/>
    <w:rPr>
      <w:color w:val="800080"/>
      <w:u w:val="single"/>
    </w:rPr>
  </w:style>
  <w:style w:type="character" w:styleId="Emphasis">
    <w:name w:val="Emphasis"/>
    <w:qFormat/>
    <w:rsid w:val="00563432"/>
    <w:rPr>
      <w:i/>
      <w:iCs/>
    </w:rPr>
  </w:style>
  <w:style w:type="character" w:styleId="CommentReference">
    <w:name w:val="annotation reference"/>
    <w:semiHidden/>
    <w:rsid w:val="00CD7795"/>
    <w:rPr>
      <w:sz w:val="16"/>
      <w:szCs w:val="16"/>
    </w:rPr>
  </w:style>
  <w:style w:type="paragraph" w:styleId="CommentText">
    <w:name w:val="annotation text"/>
    <w:basedOn w:val="Normal"/>
    <w:semiHidden/>
    <w:rsid w:val="00CD77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7795"/>
    <w:rPr>
      <w:b/>
      <w:bCs/>
    </w:rPr>
  </w:style>
  <w:style w:type="character" w:styleId="HTMLCite">
    <w:name w:val="HTML Cite"/>
    <w:rsid w:val="00FF51AD"/>
    <w:rPr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KLKLKL</vt:lpstr>
    </vt:vector>
  </TitlesOfParts>
  <Company>CMS</Company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KLKLKL</dc:title>
  <dc:subject/>
  <dc:creator>CMS</dc:creator>
  <cp:keywords/>
  <dc:description/>
  <cp:lastModifiedBy>Andrew</cp:lastModifiedBy>
  <cp:revision>2</cp:revision>
  <cp:lastPrinted>2009-09-30T16:45:00Z</cp:lastPrinted>
  <dcterms:created xsi:type="dcterms:W3CDTF">2018-02-28T20:43:00Z</dcterms:created>
  <dcterms:modified xsi:type="dcterms:W3CDTF">2018-02-28T20:43:00Z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