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CCBAE" w14:textId="77777777" w:rsidR="00A86B33" w:rsidRPr="00A54C64" w:rsidRDefault="00780FC5" w:rsidP="00930130">
      <w:pPr>
        <w:jc w:val="center"/>
        <w:rPr>
          <w:rFonts w:ascii="Cambria" w:hAnsi="Cambria" w:cstheme="minorHAnsi"/>
          <w:b/>
          <w:bCs/>
          <w:sz w:val="19"/>
          <w:szCs w:val="19"/>
        </w:rPr>
      </w:pPr>
      <w:r w:rsidRPr="00A54C64">
        <w:rPr>
          <w:rFonts w:ascii="Cambria" w:hAnsi="Cambria" w:cstheme="minorHAnsi"/>
          <w:b/>
          <w:bCs/>
          <w:sz w:val="19"/>
          <w:szCs w:val="19"/>
        </w:rPr>
        <w:t>WAIVER OF LIABILITY</w:t>
      </w:r>
    </w:p>
    <w:p w14:paraId="022EA037" w14:textId="77777777" w:rsidR="00A86B33" w:rsidRPr="00A54C64" w:rsidRDefault="00A86B33">
      <w:pPr>
        <w:rPr>
          <w:rFonts w:ascii="Cambria" w:hAnsi="Cambria" w:cstheme="minorHAnsi"/>
          <w:sz w:val="19"/>
          <w:szCs w:val="19"/>
        </w:rPr>
      </w:pPr>
    </w:p>
    <w:p w14:paraId="51C514D4" w14:textId="726A0165" w:rsidR="00A86B33" w:rsidRPr="00A54C64" w:rsidRDefault="00780FC5">
      <w:pPr>
        <w:rPr>
          <w:rFonts w:ascii="Cambria" w:hAnsi="Cambria" w:cstheme="minorHAnsi"/>
          <w:sz w:val="19"/>
          <w:szCs w:val="19"/>
        </w:rPr>
      </w:pPr>
      <w:r w:rsidRPr="00A54C64">
        <w:rPr>
          <w:rFonts w:ascii="Cambria" w:hAnsi="Cambria" w:cstheme="minorHAnsi"/>
          <w:sz w:val="19"/>
          <w:szCs w:val="19"/>
        </w:rPr>
        <w:t xml:space="preserve">In consideration of, and as a condition of, being permitted to access and use the Tito’s Handmade Vodka Hand Cleanser (the “Cleanser”), which has been donated by Fifth Generation Inc., </w:t>
      </w:r>
      <w:r w:rsidR="00EB0CC7">
        <w:rPr>
          <w:rFonts w:ascii="Cambria" w:hAnsi="Cambria" w:cstheme="minorHAnsi"/>
          <w:sz w:val="19"/>
          <w:szCs w:val="19"/>
        </w:rPr>
        <w:t>to</w:t>
      </w:r>
      <w:r w:rsidR="00DA4FB2">
        <w:rPr>
          <w:rFonts w:ascii="Cambria" w:hAnsi="Cambria" w:cstheme="minorHAnsi"/>
          <w:sz w:val="19"/>
          <w:szCs w:val="19"/>
        </w:rPr>
        <w:t xml:space="preserve"> </w:t>
      </w:r>
      <w:r w:rsidRPr="00A54C64">
        <w:rPr>
          <w:rFonts w:ascii="Cambria" w:hAnsi="Cambria" w:cstheme="minorHAnsi"/>
          <w:sz w:val="19"/>
          <w:szCs w:val="19"/>
        </w:rPr>
        <w:t xml:space="preserve">the undersigned (“User”), for him/herself, and his or her personal representatives, heirs, next of kin, company, and any others to whom the Cleanser is provided, hereby acknowledges and agrees: </w:t>
      </w:r>
    </w:p>
    <w:p w14:paraId="10BCE15D" w14:textId="77777777" w:rsidR="00A86B33" w:rsidRPr="00A54C64" w:rsidRDefault="00A86B33">
      <w:pPr>
        <w:rPr>
          <w:rFonts w:ascii="Cambria" w:hAnsi="Cambria" w:cstheme="minorHAnsi"/>
          <w:sz w:val="19"/>
          <w:szCs w:val="19"/>
        </w:rPr>
      </w:pPr>
    </w:p>
    <w:p w14:paraId="391E56D2" w14:textId="775FEF1C" w:rsidR="00E740E8" w:rsidRPr="00A54C64" w:rsidRDefault="00780FC5" w:rsidP="00E740E8">
      <w:pPr>
        <w:pStyle w:val="ListParagraph"/>
        <w:numPr>
          <w:ilvl w:val="0"/>
          <w:numId w:val="4"/>
        </w:numPr>
        <w:rPr>
          <w:rFonts w:ascii="Cambria" w:hAnsi="Cambria" w:cstheme="minorHAnsi"/>
          <w:sz w:val="19"/>
          <w:szCs w:val="19"/>
        </w:rPr>
      </w:pPr>
      <w:r w:rsidRPr="00A54C64">
        <w:rPr>
          <w:rFonts w:ascii="Cambria" w:hAnsi="Cambria" w:cstheme="minorHAnsi"/>
          <w:sz w:val="19"/>
          <w:szCs w:val="19"/>
        </w:rPr>
        <w:t>That the Cleanser is only to be used externally, on unbroken skin surfaces, or on certain hard surfaces (</w:t>
      </w:r>
      <w:r w:rsidRPr="00A54C64">
        <w:rPr>
          <w:rFonts w:ascii="Cambria" w:hAnsi="Cambria" w:cstheme="minorHAnsi"/>
          <w:sz w:val="19"/>
          <w:szCs w:val="19"/>
          <w:u w:val="single"/>
        </w:rPr>
        <w:t>do not use on polished wood, painted surfaces, leather, rayon fabrics, or acrylic plastics</w:t>
      </w:r>
      <w:r w:rsidR="00877859" w:rsidRPr="00A54C64">
        <w:rPr>
          <w:rFonts w:ascii="Cambria" w:hAnsi="Cambria" w:cstheme="minorHAnsi"/>
          <w:sz w:val="19"/>
          <w:szCs w:val="19"/>
          <w:u w:val="single"/>
        </w:rPr>
        <w:t xml:space="preserve"> and other surfaces that may be damaged by ingredients in Cleanser</w:t>
      </w:r>
      <w:r w:rsidRPr="00A54C64">
        <w:rPr>
          <w:rFonts w:ascii="Cambria" w:hAnsi="Cambria" w:cstheme="minorHAnsi"/>
          <w:sz w:val="19"/>
          <w:szCs w:val="19"/>
        </w:rPr>
        <w:t xml:space="preserve">), </w:t>
      </w:r>
      <w:r w:rsidRPr="00A54C64">
        <w:rPr>
          <w:rFonts w:ascii="Cambria" w:eastAsia="Times New Roman" w:hAnsi="Cambria" w:cs="Times New Roman"/>
          <w:color w:val="000000"/>
          <w:sz w:val="19"/>
          <w:szCs w:val="19"/>
        </w:rPr>
        <w:t>and shall be used in accordance with the instructions provided on the Cleanser.</w:t>
      </w:r>
      <w:r w:rsidR="00C228DB">
        <w:rPr>
          <w:rFonts w:ascii="Cambria" w:eastAsia="Times New Roman" w:hAnsi="Cambria" w:cs="Times New Roman"/>
          <w:color w:val="000000"/>
          <w:sz w:val="19"/>
          <w:szCs w:val="19"/>
        </w:rPr>
        <w:t xml:space="preserve">  </w:t>
      </w:r>
      <w:r w:rsidR="00C228DB" w:rsidRPr="00C228DB">
        <w:rPr>
          <w:rFonts w:ascii="Cambria" w:eastAsia="Times New Roman" w:hAnsi="Cambria" w:cs="Times New Roman"/>
          <w:b/>
          <w:bCs/>
          <w:color w:val="000000"/>
          <w:sz w:val="19"/>
          <w:szCs w:val="19"/>
        </w:rPr>
        <w:t>User will keep the Cleanser out of reach of children as the Cleanser is toxic.</w:t>
      </w:r>
    </w:p>
    <w:p w14:paraId="5BF58C4E" w14:textId="77777777" w:rsidR="00A86B33" w:rsidRPr="00A54C64" w:rsidRDefault="00A86B33">
      <w:pPr>
        <w:pStyle w:val="ListParagraph"/>
        <w:rPr>
          <w:rFonts w:ascii="Cambria" w:hAnsi="Cambria" w:cstheme="minorHAnsi"/>
          <w:sz w:val="19"/>
          <w:szCs w:val="19"/>
        </w:rPr>
      </w:pPr>
    </w:p>
    <w:p w14:paraId="76147A41" w14:textId="2E1C1EF7" w:rsidR="00A86B33" w:rsidRPr="00A54C64" w:rsidRDefault="00780FC5" w:rsidP="00E740E8">
      <w:pPr>
        <w:pStyle w:val="ListParagraph"/>
        <w:numPr>
          <w:ilvl w:val="0"/>
          <w:numId w:val="4"/>
        </w:numPr>
        <w:rPr>
          <w:rFonts w:ascii="Cambria" w:hAnsi="Cambria" w:cstheme="minorHAnsi"/>
          <w:b/>
          <w:bCs/>
          <w:sz w:val="19"/>
          <w:szCs w:val="19"/>
        </w:rPr>
      </w:pPr>
      <w:r w:rsidRPr="00A54C64">
        <w:rPr>
          <w:rFonts w:ascii="Cambria" w:hAnsi="Cambria" w:cstheme="minorHAnsi"/>
          <w:sz w:val="19"/>
          <w:szCs w:val="19"/>
        </w:rPr>
        <w:t>That the Cleanser is effective because it contains alcohol</w:t>
      </w:r>
      <w:r w:rsidR="002E57CE" w:rsidRPr="00A54C64">
        <w:rPr>
          <w:rFonts w:ascii="Cambria" w:hAnsi="Cambria" w:cstheme="minorHAnsi"/>
          <w:sz w:val="19"/>
          <w:szCs w:val="19"/>
        </w:rPr>
        <w:t xml:space="preserve"> in an acceptable range</w:t>
      </w:r>
      <w:r w:rsidR="00EB0CC7">
        <w:rPr>
          <w:rFonts w:ascii="Cambria" w:hAnsi="Cambria" w:cstheme="minorHAnsi"/>
          <w:sz w:val="19"/>
          <w:szCs w:val="19"/>
        </w:rPr>
        <w:t xml:space="preserve"> (</w:t>
      </w:r>
      <w:r w:rsidR="002E57CE" w:rsidRPr="00A54C64">
        <w:rPr>
          <w:rFonts w:ascii="Cambria" w:hAnsi="Cambria" w:cstheme="minorHAnsi"/>
          <w:sz w:val="19"/>
          <w:szCs w:val="19"/>
        </w:rPr>
        <w:t>stated on label</w:t>
      </w:r>
      <w:r w:rsidR="00EB0CC7">
        <w:rPr>
          <w:rFonts w:ascii="Cambria" w:hAnsi="Cambria" w:cstheme="minorHAnsi"/>
          <w:sz w:val="19"/>
          <w:szCs w:val="19"/>
        </w:rPr>
        <w:t>)</w:t>
      </w:r>
      <w:r w:rsidRPr="00A54C64">
        <w:rPr>
          <w:rFonts w:ascii="Cambria" w:hAnsi="Cambria" w:cstheme="minorHAnsi"/>
          <w:sz w:val="19"/>
          <w:szCs w:val="19"/>
        </w:rPr>
        <w:t xml:space="preserve"> and therefore it can catch fire. User will not use the Cleanser near an open flame.  This includes candles and fire pits.  The Cleanser also should not be stored next to the furnace or other hot things and should be stored in a temperature controlled, cool storage area.</w:t>
      </w:r>
    </w:p>
    <w:p w14:paraId="0AA2FB5D" w14:textId="77777777" w:rsidR="00A86B33" w:rsidRPr="00A54C64" w:rsidRDefault="00A86B33">
      <w:pPr>
        <w:pStyle w:val="ListParagraph"/>
        <w:rPr>
          <w:rFonts w:ascii="Cambria" w:hAnsi="Cambria" w:cstheme="minorHAnsi"/>
          <w:sz w:val="19"/>
          <w:szCs w:val="19"/>
        </w:rPr>
      </w:pPr>
    </w:p>
    <w:p w14:paraId="2991DA0E" w14:textId="5AB1CFE8" w:rsidR="00A86B33" w:rsidRPr="00A54C64" w:rsidRDefault="00780FC5">
      <w:pPr>
        <w:pStyle w:val="ListParagraph"/>
        <w:numPr>
          <w:ilvl w:val="0"/>
          <w:numId w:val="4"/>
        </w:numPr>
        <w:rPr>
          <w:rFonts w:ascii="Cambria" w:hAnsi="Cambria" w:cstheme="minorHAnsi"/>
          <w:sz w:val="19"/>
          <w:szCs w:val="19"/>
        </w:rPr>
      </w:pPr>
      <w:r w:rsidRPr="00A54C64">
        <w:rPr>
          <w:rFonts w:ascii="Cambria" w:hAnsi="Cambria" w:cstheme="minorHAnsi"/>
          <w:sz w:val="19"/>
          <w:szCs w:val="19"/>
        </w:rPr>
        <w:t>That soap and water are the best ways to clean skin per the WHO and CDC guidance.  The Cleanser can</w:t>
      </w:r>
      <w:r w:rsidR="000B268C">
        <w:rPr>
          <w:rFonts w:ascii="Cambria" w:hAnsi="Cambria" w:cstheme="minorHAnsi"/>
          <w:sz w:val="19"/>
          <w:szCs w:val="19"/>
        </w:rPr>
        <w:t>no</w:t>
      </w:r>
      <w:r w:rsidRPr="00A54C64">
        <w:rPr>
          <w:rFonts w:ascii="Cambria" w:hAnsi="Cambria" w:cstheme="minorHAnsi"/>
          <w:sz w:val="19"/>
          <w:szCs w:val="19"/>
        </w:rPr>
        <w:t xml:space="preserve">t remove all the germs that exist on dirty skin, so the Cleanser is best used after all the mud, dirt, and other debris are removed from skin by using soap and water.  </w:t>
      </w:r>
    </w:p>
    <w:p w14:paraId="5B67188F" w14:textId="77777777" w:rsidR="00A86B33" w:rsidRPr="00A54C64" w:rsidRDefault="00A86B33">
      <w:pPr>
        <w:pStyle w:val="ListParagraph"/>
        <w:rPr>
          <w:rFonts w:ascii="Cambria" w:hAnsi="Cambria" w:cstheme="minorHAnsi"/>
          <w:sz w:val="19"/>
          <w:szCs w:val="19"/>
        </w:rPr>
      </w:pPr>
    </w:p>
    <w:p w14:paraId="1D261F1C" w14:textId="5C7F4206" w:rsidR="00E740E8" w:rsidRPr="00A54C64" w:rsidRDefault="00780FC5" w:rsidP="00E740E8">
      <w:pPr>
        <w:pStyle w:val="ListParagraph"/>
        <w:numPr>
          <w:ilvl w:val="0"/>
          <w:numId w:val="4"/>
        </w:numPr>
        <w:rPr>
          <w:rFonts w:ascii="Cambria" w:hAnsi="Cambria" w:cstheme="minorHAnsi"/>
          <w:sz w:val="19"/>
          <w:szCs w:val="19"/>
        </w:rPr>
      </w:pPr>
      <w:r w:rsidRPr="00A54C64">
        <w:rPr>
          <w:rFonts w:ascii="Cambria" w:hAnsi="Cambria" w:cstheme="minorHAnsi"/>
          <w:sz w:val="19"/>
          <w:szCs w:val="19"/>
        </w:rPr>
        <w:t>That while the Cleanser helps decrease the number of germs on skin, it does</w:t>
      </w:r>
      <w:r w:rsidR="000B268C">
        <w:rPr>
          <w:rFonts w:ascii="Cambria" w:hAnsi="Cambria" w:cstheme="minorHAnsi"/>
          <w:sz w:val="19"/>
          <w:szCs w:val="19"/>
        </w:rPr>
        <w:t xml:space="preserve"> not</w:t>
      </w:r>
      <w:r w:rsidRPr="00A54C64">
        <w:rPr>
          <w:rFonts w:ascii="Cambria" w:hAnsi="Cambria" w:cstheme="minorHAnsi"/>
          <w:sz w:val="19"/>
          <w:szCs w:val="19"/>
        </w:rPr>
        <w:t xml:space="preserve"> remove everything, and specifically may not kill the virus C</w:t>
      </w:r>
      <w:r w:rsidR="003A5EBA">
        <w:rPr>
          <w:rFonts w:ascii="Cambria" w:hAnsi="Cambria" w:cstheme="minorHAnsi"/>
          <w:sz w:val="19"/>
          <w:szCs w:val="19"/>
        </w:rPr>
        <w:t>OVID</w:t>
      </w:r>
      <w:r w:rsidRPr="00A54C64">
        <w:rPr>
          <w:rFonts w:ascii="Cambria" w:hAnsi="Cambria" w:cstheme="minorHAnsi"/>
          <w:sz w:val="19"/>
          <w:szCs w:val="19"/>
        </w:rPr>
        <w:t xml:space="preserve">-19. </w:t>
      </w:r>
    </w:p>
    <w:p w14:paraId="5A8443FF" w14:textId="77777777" w:rsidR="00E740E8" w:rsidRPr="00A54C64" w:rsidRDefault="00E740E8" w:rsidP="00952406">
      <w:pPr>
        <w:pStyle w:val="ListParagraph"/>
        <w:rPr>
          <w:rFonts w:ascii="Cambria" w:hAnsi="Cambria" w:cstheme="minorHAnsi"/>
          <w:sz w:val="19"/>
          <w:szCs w:val="19"/>
        </w:rPr>
      </w:pPr>
    </w:p>
    <w:p w14:paraId="1F316AC6" w14:textId="77777777" w:rsidR="00E740E8" w:rsidRPr="00A54C64" w:rsidRDefault="00780FC5" w:rsidP="00E740E8">
      <w:pPr>
        <w:pStyle w:val="ListParagraph"/>
        <w:numPr>
          <w:ilvl w:val="0"/>
          <w:numId w:val="4"/>
        </w:numPr>
        <w:rPr>
          <w:rFonts w:ascii="Cambria" w:hAnsi="Cambria" w:cstheme="minorHAnsi"/>
          <w:sz w:val="19"/>
          <w:szCs w:val="19"/>
        </w:rPr>
      </w:pPr>
      <w:r w:rsidRPr="00A54C64">
        <w:rPr>
          <w:rFonts w:ascii="Cambria" w:eastAsia="Times New Roman" w:hAnsi="Cambria" w:cs="Times New Roman"/>
          <w:color w:val="000000"/>
          <w:sz w:val="19"/>
          <w:szCs w:val="19"/>
        </w:rPr>
        <w:t>That the Cleanser is a legally controlled product and must be used and stored responsibly and in accordance with any and all local, state, and federal laws and regulations.</w:t>
      </w:r>
    </w:p>
    <w:p w14:paraId="45D9FF4D" w14:textId="77777777" w:rsidR="00E740E8" w:rsidRPr="00A54C64" w:rsidRDefault="00E740E8" w:rsidP="00E740E8">
      <w:pPr>
        <w:pStyle w:val="ListParagraph"/>
        <w:rPr>
          <w:rFonts w:ascii="Cambria" w:hAnsi="Cambria" w:cstheme="minorHAnsi"/>
          <w:sz w:val="19"/>
          <w:szCs w:val="19"/>
        </w:rPr>
      </w:pPr>
    </w:p>
    <w:p w14:paraId="572410DA" w14:textId="77777777" w:rsidR="00E740E8" w:rsidRPr="00A54C64" w:rsidRDefault="00780FC5" w:rsidP="00E740E8">
      <w:pPr>
        <w:pStyle w:val="ListParagraph"/>
        <w:numPr>
          <w:ilvl w:val="0"/>
          <w:numId w:val="4"/>
        </w:numPr>
        <w:rPr>
          <w:rFonts w:ascii="Cambria" w:hAnsi="Cambria" w:cstheme="minorHAnsi"/>
          <w:sz w:val="19"/>
          <w:szCs w:val="19"/>
        </w:rPr>
      </w:pPr>
      <w:r w:rsidRPr="00A54C64">
        <w:rPr>
          <w:rFonts w:ascii="Cambria" w:hAnsi="Cambria" w:cstheme="minorHAnsi"/>
          <w:sz w:val="19"/>
          <w:szCs w:val="19"/>
        </w:rPr>
        <w:t xml:space="preserve">That as with all other products, there are risks associated with the use, handling, pouring, storage and transportation of the Cleanser, and that the User must be careful when handling or using the Cleanser.  </w:t>
      </w:r>
    </w:p>
    <w:p w14:paraId="1DA759E8" w14:textId="77777777" w:rsidR="00E740E8" w:rsidRPr="00A54C64" w:rsidRDefault="00E740E8" w:rsidP="00E740E8">
      <w:pPr>
        <w:pStyle w:val="ListParagraph"/>
        <w:rPr>
          <w:rFonts w:ascii="Cambria" w:eastAsia="Times New Roman" w:hAnsi="Cambria" w:cs="Times New Roman"/>
          <w:color w:val="000000"/>
          <w:sz w:val="19"/>
          <w:szCs w:val="19"/>
        </w:rPr>
      </w:pPr>
    </w:p>
    <w:p w14:paraId="2052DB6D" w14:textId="77777777" w:rsidR="00984D93" w:rsidRPr="00A54C64" w:rsidRDefault="00E740E8" w:rsidP="00984D93">
      <w:pPr>
        <w:pStyle w:val="ListParagraph"/>
        <w:numPr>
          <w:ilvl w:val="0"/>
          <w:numId w:val="4"/>
        </w:numPr>
        <w:rPr>
          <w:rFonts w:ascii="Cambria" w:hAnsi="Cambria" w:cstheme="minorHAnsi"/>
          <w:sz w:val="19"/>
          <w:szCs w:val="19"/>
        </w:rPr>
      </w:pPr>
      <w:r w:rsidRPr="00A54C64">
        <w:rPr>
          <w:rFonts w:ascii="Cambria" w:eastAsia="Times New Roman" w:hAnsi="Cambria" w:cs="Times New Roman"/>
          <w:color w:val="000000"/>
          <w:sz w:val="19"/>
          <w:szCs w:val="19"/>
        </w:rPr>
        <w:t>If User is providing its own containers, or re-bottling or re-packaging the Cleanser into other containers, User agrees that its containers are suitable for such Cleanser, and that the people and organization doing the re-bottling or re-packaging is trained in handling this class of hazardous material and takes all responsibility for the handling (including but not limited to, packaging, dispensing, storage, labeling) of such hazardous material. The User agrees to comply with all regulations that apply to such hazardous material, and any such correlating materials such as the containers, and will apply any labels provided by Fifth Generation, Inc. for re-packaged product to assure such instructions and precautions reach the end-user.</w:t>
      </w:r>
    </w:p>
    <w:p w14:paraId="25B8A590" w14:textId="77777777" w:rsidR="00984D93" w:rsidRPr="00A54C64" w:rsidRDefault="00984D93" w:rsidP="00984D93">
      <w:pPr>
        <w:pStyle w:val="ListParagraph"/>
        <w:rPr>
          <w:rFonts w:ascii="Cambria" w:hAnsi="Cambria" w:cstheme="minorHAnsi"/>
          <w:sz w:val="19"/>
          <w:szCs w:val="19"/>
        </w:rPr>
      </w:pPr>
    </w:p>
    <w:p w14:paraId="18EA6129" w14:textId="0F3BEF89" w:rsidR="00A54C64" w:rsidRPr="00A54C64" w:rsidRDefault="00A54C64" w:rsidP="00A54C64">
      <w:pPr>
        <w:pStyle w:val="ListParagraph"/>
        <w:numPr>
          <w:ilvl w:val="0"/>
          <w:numId w:val="4"/>
        </w:numPr>
        <w:ind w:right="-270"/>
        <w:rPr>
          <w:rFonts w:ascii="Cambria" w:hAnsi="Cambria" w:cstheme="minorHAnsi"/>
          <w:sz w:val="19"/>
          <w:szCs w:val="19"/>
        </w:rPr>
      </w:pPr>
      <w:r w:rsidRPr="00A54C64">
        <w:rPr>
          <w:rFonts w:ascii="Cambria" w:hAnsi="Cambria" w:cs="Times New Roman"/>
          <w:sz w:val="19"/>
          <w:szCs w:val="19"/>
        </w:rPr>
        <w:t>That User is responsible for payment to the appropriate taxing jurisdiction of any and all state, local and federal taxes including sales and use tax</w:t>
      </w:r>
      <w:r>
        <w:rPr>
          <w:rFonts w:ascii="Cambria" w:hAnsi="Cambria" w:cs="Times New Roman"/>
          <w:sz w:val="19"/>
          <w:szCs w:val="19"/>
        </w:rPr>
        <w:t>, if any,</w:t>
      </w:r>
      <w:r w:rsidRPr="00A54C64">
        <w:rPr>
          <w:rFonts w:ascii="Cambria" w:hAnsi="Cambria" w:cs="Times New Roman"/>
          <w:sz w:val="19"/>
          <w:szCs w:val="19"/>
        </w:rPr>
        <w:t xml:space="preserve"> which are associated with the receipt of the donated Cleanser.  </w:t>
      </w:r>
    </w:p>
    <w:p w14:paraId="67D3C072" w14:textId="77777777" w:rsidR="00A54C64" w:rsidRPr="00A54C64" w:rsidRDefault="00A54C64" w:rsidP="00A54C64">
      <w:pPr>
        <w:pStyle w:val="ListParagraph"/>
        <w:rPr>
          <w:rFonts w:ascii="Cambria" w:hAnsi="Cambria" w:cstheme="minorHAnsi"/>
          <w:sz w:val="19"/>
          <w:szCs w:val="19"/>
        </w:rPr>
      </w:pPr>
    </w:p>
    <w:p w14:paraId="7062D625" w14:textId="63B97577" w:rsidR="00930130" w:rsidRPr="00A54C64" w:rsidRDefault="00780FC5" w:rsidP="00984D93">
      <w:pPr>
        <w:pStyle w:val="ListParagraph"/>
        <w:numPr>
          <w:ilvl w:val="0"/>
          <w:numId w:val="4"/>
        </w:numPr>
        <w:ind w:right="-270"/>
        <w:rPr>
          <w:rFonts w:ascii="Cambria" w:hAnsi="Cambria" w:cstheme="minorHAnsi"/>
          <w:sz w:val="19"/>
          <w:szCs w:val="19"/>
        </w:rPr>
      </w:pPr>
      <w:r w:rsidRPr="00A54C64">
        <w:rPr>
          <w:rFonts w:ascii="Cambria" w:hAnsi="Cambria" w:cstheme="minorHAnsi"/>
          <w:sz w:val="19"/>
          <w:szCs w:val="19"/>
        </w:rPr>
        <w:t>Th</w:t>
      </w:r>
      <w:r w:rsidR="00A54C64" w:rsidRPr="00A54C64">
        <w:rPr>
          <w:rFonts w:ascii="Cambria" w:hAnsi="Cambria" w:cstheme="minorHAnsi"/>
          <w:sz w:val="19"/>
          <w:szCs w:val="19"/>
        </w:rPr>
        <w:t>at</w:t>
      </w:r>
      <w:r w:rsidRPr="00A54C64">
        <w:rPr>
          <w:rFonts w:ascii="Cambria" w:hAnsi="Cambria" w:cstheme="minorHAnsi"/>
          <w:sz w:val="19"/>
          <w:szCs w:val="19"/>
        </w:rPr>
        <w:t xml:space="preserve"> User accepts full responsibility for the </w:t>
      </w:r>
      <w:r w:rsidRPr="00A54C64">
        <w:rPr>
          <w:rFonts w:ascii="Cambria" w:hAnsi="Cambria" w:cstheme="minorHAnsi"/>
          <w:b/>
          <w:bCs/>
          <w:sz w:val="19"/>
          <w:szCs w:val="19"/>
        </w:rPr>
        <w:t>acceptance, use/misuse, packaging, repackaging, storage, handling, transportation or other activity</w:t>
      </w:r>
      <w:r w:rsidRPr="00A54C64">
        <w:rPr>
          <w:rFonts w:ascii="Cambria" w:hAnsi="Cambria" w:cstheme="minorHAnsi"/>
          <w:sz w:val="19"/>
          <w:szCs w:val="19"/>
        </w:rPr>
        <w:t xml:space="preserve"> related to the Cleanser and </w:t>
      </w:r>
      <w:r w:rsidRPr="00A54C64">
        <w:rPr>
          <w:rFonts w:ascii="Cambria" w:hAnsi="Cambria" w:cstheme="minorHAnsi"/>
          <w:b/>
          <w:bCs/>
          <w:sz w:val="19"/>
          <w:szCs w:val="19"/>
        </w:rPr>
        <w:t xml:space="preserve">fully releases, waives, and discharges Fifth Generation Inc. and Tito’s Handmade Vodka </w:t>
      </w:r>
      <w:r w:rsidRPr="00A54C64">
        <w:rPr>
          <w:rFonts w:ascii="Cambria" w:hAnsi="Cambria" w:cstheme="minorHAnsi"/>
          <w:sz w:val="19"/>
          <w:szCs w:val="19"/>
        </w:rPr>
        <w:t>and their subsidiaries, officers, employees, agents, contractors, owners, directors, and affiliated entities</w:t>
      </w:r>
      <w:r w:rsidRPr="00A54C64">
        <w:rPr>
          <w:rFonts w:ascii="Cambria" w:hAnsi="Cambria" w:cstheme="minorHAnsi"/>
          <w:b/>
          <w:bCs/>
          <w:sz w:val="19"/>
          <w:szCs w:val="19"/>
        </w:rPr>
        <w:t xml:space="preserve"> </w:t>
      </w:r>
      <w:r w:rsidRPr="00A54C64">
        <w:rPr>
          <w:rFonts w:ascii="Cambria" w:hAnsi="Cambria" w:cstheme="minorHAnsi"/>
          <w:sz w:val="19"/>
          <w:szCs w:val="19"/>
        </w:rPr>
        <w:t xml:space="preserve">(the "Released Party"), </w:t>
      </w:r>
      <w:r w:rsidRPr="00A54C64">
        <w:rPr>
          <w:rFonts w:ascii="Cambria" w:hAnsi="Cambria" w:cstheme="minorHAnsi"/>
          <w:b/>
          <w:bCs/>
          <w:sz w:val="19"/>
          <w:szCs w:val="19"/>
        </w:rPr>
        <w:t xml:space="preserve">from any and all </w:t>
      </w:r>
      <w:r w:rsidRPr="00A54C64">
        <w:rPr>
          <w:rFonts w:ascii="Cambria" w:eastAsia="Times New Roman" w:hAnsi="Cambria" w:cs="Times New Roman"/>
          <w:b/>
          <w:bCs/>
          <w:color w:val="000000"/>
          <w:sz w:val="19"/>
          <w:szCs w:val="19"/>
        </w:rPr>
        <w:t xml:space="preserve">claims that may arise related to </w:t>
      </w:r>
      <w:r w:rsidR="00877859" w:rsidRPr="00A54C64">
        <w:rPr>
          <w:rFonts w:ascii="Cambria" w:eastAsia="Times New Roman" w:hAnsi="Cambria" w:cs="Times New Roman"/>
          <w:b/>
          <w:bCs/>
          <w:color w:val="000000"/>
          <w:sz w:val="19"/>
          <w:szCs w:val="19"/>
        </w:rPr>
        <w:t xml:space="preserve">use of </w:t>
      </w:r>
      <w:r w:rsidRPr="00A54C64">
        <w:rPr>
          <w:rFonts w:ascii="Cambria" w:eastAsia="Times New Roman" w:hAnsi="Cambria" w:cs="Times New Roman"/>
          <w:b/>
          <w:bCs/>
          <w:color w:val="000000"/>
          <w:sz w:val="19"/>
          <w:szCs w:val="19"/>
        </w:rPr>
        <w:t>the Cleanser,</w:t>
      </w:r>
      <w:r w:rsidRPr="00A54C64">
        <w:rPr>
          <w:rFonts w:ascii="Cambria" w:eastAsia="Times New Roman" w:hAnsi="Cambria" w:cs="Times New Roman"/>
          <w:color w:val="000000"/>
          <w:sz w:val="19"/>
          <w:szCs w:val="19"/>
        </w:rPr>
        <w:t xml:space="preserve"> </w:t>
      </w:r>
      <w:r w:rsidRPr="00A54C64">
        <w:rPr>
          <w:rFonts w:ascii="Cambria" w:hAnsi="Cambria" w:cstheme="minorHAnsi"/>
          <w:b/>
          <w:bCs/>
          <w:sz w:val="19"/>
          <w:szCs w:val="19"/>
        </w:rPr>
        <w:t>whether such loss is caused by the negligence of any Released Party</w:t>
      </w:r>
      <w:r w:rsidR="00952406" w:rsidRPr="00A54C64">
        <w:rPr>
          <w:rFonts w:ascii="Cambria" w:hAnsi="Cambria" w:cstheme="minorHAnsi"/>
          <w:b/>
          <w:bCs/>
          <w:sz w:val="19"/>
          <w:szCs w:val="19"/>
        </w:rPr>
        <w:t xml:space="preserve"> </w:t>
      </w:r>
      <w:r w:rsidR="00984D93" w:rsidRPr="00A54C64">
        <w:rPr>
          <w:rFonts w:ascii="Cambria" w:hAnsi="Cambria" w:cstheme="minorHAnsi"/>
          <w:b/>
          <w:bCs/>
          <w:sz w:val="19"/>
          <w:szCs w:val="19"/>
        </w:rPr>
        <w:t xml:space="preserve">(except in the instance that Released Party delivers materials that are not produced in accordance with accepted </w:t>
      </w:r>
      <w:r w:rsidR="007B00FD" w:rsidRPr="00A54C64">
        <w:rPr>
          <w:rFonts w:ascii="Cambria" w:hAnsi="Cambria" w:cstheme="minorHAnsi"/>
          <w:b/>
          <w:bCs/>
          <w:sz w:val="19"/>
          <w:szCs w:val="19"/>
        </w:rPr>
        <w:t>guidelines</w:t>
      </w:r>
      <w:r w:rsidR="00984D93" w:rsidRPr="00A54C64">
        <w:rPr>
          <w:rFonts w:ascii="Cambria" w:hAnsi="Cambria" w:cstheme="minorHAnsi"/>
          <w:b/>
          <w:bCs/>
          <w:sz w:val="19"/>
          <w:szCs w:val="19"/>
        </w:rPr>
        <w:t>)</w:t>
      </w:r>
      <w:r w:rsidR="00984D93" w:rsidRPr="00A54C64">
        <w:rPr>
          <w:rFonts w:cs="Times New Roman"/>
          <w:sz w:val="19"/>
          <w:szCs w:val="19"/>
        </w:rPr>
        <w:t xml:space="preserve"> </w:t>
      </w:r>
      <w:r w:rsidRPr="00A54C64">
        <w:rPr>
          <w:rFonts w:ascii="Cambria" w:hAnsi="Cambria" w:cstheme="minorHAnsi"/>
          <w:b/>
          <w:bCs/>
          <w:sz w:val="19"/>
          <w:szCs w:val="19"/>
        </w:rPr>
        <w:t>or otherwise.</w:t>
      </w:r>
    </w:p>
    <w:p w14:paraId="1ABE2FF2" w14:textId="77777777" w:rsidR="00A86B33" w:rsidRPr="00A54C64" w:rsidRDefault="00A86B33" w:rsidP="00930130">
      <w:pPr>
        <w:rPr>
          <w:rFonts w:ascii="Cambria" w:hAnsi="Cambria" w:cstheme="minorHAnsi"/>
          <w:b/>
          <w:bCs/>
          <w:sz w:val="19"/>
          <w:szCs w:val="19"/>
        </w:rPr>
      </w:pPr>
    </w:p>
    <w:p w14:paraId="0D421CFA" w14:textId="69C9F90B" w:rsidR="00A86B33" w:rsidRPr="00A54C64" w:rsidRDefault="00930130">
      <w:pPr>
        <w:pStyle w:val="ListParagraph"/>
        <w:numPr>
          <w:ilvl w:val="0"/>
          <w:numId w:val="4"/>
        </w:numPr>
        <w:rPr>
          <w:rFonts w:ascii="Cambria" w:hAnsi="Cambria" w:cstheme="minorHAnsi"/>
          <w:b/>
          <w:bCs/>
          <w:sz w:val="19"/>
          <w:szCs w:val="19"/>
        </w:rPr>
      </w:pPr>
      <w:r w:rsidRPr="00A54C64">
        <w:rPr>
          <w:rFonts w:ascii="Cambria" w:hAnsi="Cambria" w:cstheme="minorHAnsi"/>
          <w:b/>
          <w:bCs/>
          <w:sz w:val="19"/>
          <w:szCs w:val="19"/>
        </w:rPr>
        <w:t>Th</w:t>
      </w:r>
      <w:r w:rsidR="00A54C64" w:rsidRPr="00A54C64">
        <w:rPr>
          <w:rFonts w:ascii="Cambria" w:hAnsi="Cambria" w:cstheme="minorHAnsi"/>
          <w:b/>
          <w:bCs/>
          <w:sz w:val="19"/>
          <w:szCs w:val="19"/>
        </w:rPr>
        <w:t>at</w:t>
      </w:r>
      <w:r w:rsidRPr="00A54C64">
        <w:rPr>
          <w:rFonts w:ascii="Cambria" w:hAnsi="Cambria" w:cstheme="minorHAnsi"/>
          <w:b/>
          <w:bCs/>
          <w:sz w:val="19"/>
          <w:szCs w:val="19"/>
        </w:rPr>
        <w:t xml:space="preserve"> User has read this Release and Waiver of Liability, understands its terms, and has signed it freely and voluntarily, and intend my signature to be a complete release of all liability to the greatest extent allowed by law.  </w:t>
      </w:r>
    </w:p>
    <w:p w14:paraId="3C5E4FED" w14:textId="77777777" w:rsidR="00A86B33" w:rsidRPr="00A54C64" w:rsidRDefault="00780FC5">
      <w:pPr>
        <w:pStyle w:val="ListParagraph"/>
        <w:rPr>
          <w:rFonts w:ascii="Cambria" w:hAnsi="Cambria" w:cstheme="minorHAnsi"/>
          <w:b/>
          <w:bCs/>
          <w:sz w:val="19"/>
          <w:szCs w:val="19"/>
        </w:rPr>
      </w:pPr>
      <w:r w:rsidRPr="00A54C64">
        <w:rPr>
          <w:rFonts w:ascii="Cambria" w:hAnsi="Cambria" w:cstheme="minorHAnsi"/>
          <w:b/>
          <w:bCs/>
          <w:sz w:val="19"/>
          <w:szCs w:val="19"/>
        </w:rPr>
        <w:t xml:space="preserve"> </w:t>
      </w:r>
    </w:p>
    <w:p w14:paraId="092D1E47" w14:textId="469D70F2" w:rsidR="00A86B33" w:rsidRPr="00A54C64" w:rsidRDefault="00780FC5">
      <w:pPr>
        <w:pStyle w:val="ListParagraph"/>
        <w:rPr>
          <w:rFonts w:ascii="Cambria" w:hAnsi="Cambria" w:cstheme="minorHAnsi"/>
          <w:b/>
          <w:bCs/>
          <w:sz w:val="19"/>
          <w:szCs w:val="19"/>
        </w:rPr>
      </w:pPr>
      <w:r w:rsidRPr="00A54C64">
        <w:rPr>
          <w:rFonts w:ascii="Cambria" w:hAnsi="Cambria" w:cstheme="minorHAnsi"/>
          <w:b/>
          <w:bCs/>
          <w:sz w:val="19"/>
          <w:szCs w:val="19"/>
        </w:rPr>
        <w:t xml:space="preserve">_______________________________________________ </w:t>
      </w:r>
      <w:r w:rsidR="00952406" w:rsidRPr="00A54C64">
        <w:rPr>
          <w:rFonts w:ascii="Cambria" w:hAnsi="Cambria" w:cstheme="minorHAnsi"/>
          <w:b/>
          <w:bCs/>
          <w:sz w:val="19"/>
          <w:szCs w:val="19"/>
        </w:rPr>
        <w:tab/>
      </w:r>
      <w:r w:rsidR="00952406" w:rsidRPr="00A54C64">
        <w:rPr>
          <w:rFonts w:ascii="Cambria" w:hAnsi="Cambria" w:cstheme="minorHAnsi"/>
          <w:b/>
          <w:bCs/>
          <w:sz w:val="19"/>
          <w:szCs w:val="19"/>
        </w:rPr>
        <w:tab/>
      </w:r>
      <w:r w:rsidR="00952406" w:rsidRPr="00A54C64">
        <w:rPr>
          <w:rFonts w:ascii="Cambria" w:hAnsi="Cambria" w:cstheme="minorHAnsi"/>
          <w:b/>
          <w:bCs/>
          <w:sz w:val="19"/>
          <w:szCs w:val="19"/>
        </w:rPr>
        <w:tab/>
        <w:t>________________________________________________</w:t>
      </w:r>
    </w:p>
    <w:p w14:paraId="22EF41D7" w14:textId="3B72D8DB" w:rsidR="00A86B33" w:rsidRPr="00A54C64" w:rsidRDefault="00780FC5" w:rsidP="00952406">
      <w:pPr>
        <w:pStyle w:val="ListParagraph"/>
        <w:rPr>
          <w:rFonts w:ascii="Cambria" w:hAnsi="Cambria" w:cstheme="minorHAnsi"/>
          <w:b/>
          <w:bCs/>
          <w:sz w:val="19"/>
          <w:szCs w:val="19"/>
        </w:rPr>
      </w:pPr>
      <w:r w:rsidRPr="00A54C64">
        <w:rPr>
          <w:rFonts w:ascii="Cambria" w:hAnsi="Cambria" w:cstheme="minorHAnsi"/>
          <w:b/>
          <w:bCs/>
          <w:sz w:val="19"/>
          <w:szCs w:val="19"/>
        </w:rPr>
        <w:t xml:space="preserve">Printed Name of </w:t>
      </w:r>
      <w:proofErr w:type="gramStart"/>
      <w:r w:rsidRPr="00A54C64">
        <w:rPr>
          <w:rFonts w:ascii="Cambria" w:hAnsi="Cambria" w:cstheme="minorHAnsi"/>
          <w:b/>
          <w:bCs/>
          <w:sz w:val="19"/>
          <w:szCs w:val="19"/>
        </w:rPr>
        <w:t xml:space="preserve">User                            </w:t>
      </w:r>
      <w:r w:rsidR="00952406" w:rsidRPr="00A54C64">
        <w:rPr>
          <w:rFonts w:ascii="Cambria" w:hAnsi="Cambria" w:cstheme="minorHAnsi"/>
          <w:b/>
          <w:bCs/>
          <w:sz w:val="19"/>
          <w:szCs w:val="19"/>
        </w:rPr>
        <w:tab/>
      </w:r>
      <w:r w:rsidR="00952406" w:rsidRPr="00A54C64">
        <w:rPr>
          <w:rFonts w:ascii="Cambria" w:hAnsi="Cambria" w:cstheme="minorHAnsi"/>
          <w:b/>
          <w:bCs/>
          <w:sz w:val="19"/>
          <w:szCs w:val="19"/>
        </w:rPr>
        <w:tab/>
      </w:r>
      <w:r w:rsidR="00952406" w:rsidRPr="00A54C64">
        <w:rPr>
          <w:rFonts w:ascii="Cambria" w:hAnsi="Cambria" w:cstheme="minorHAnsi"/>
          <w:b/>
          <w:bCs/>
          <w:sz w:val="19"/>
          <w:szCs w:val="19"/>
        </w:rPr>
        <w:tab/>
        <w:t>Name</w:t>
      </w:r>
      <w:proofErr w:type="gramEnd"/>
      <w:r w:rsidR="00952406" w:rsidRPr="00A54C64">
        <w:rPr>
          <w:rFonts w:ascii="Cambria" w:hAnsi="Cambria" w:cstheme="minorHAnsi"/>
          <w:b/>
          <w:bCs/>
          <w:sz w:val="19"/>
          <w:szCs w:val="19"/>
        </w:rPr>
        <w:t xml:space="preserve"> of Organization</w:t>
      </w:r>
    </w:p>
    <w:p w14:paraId="4FBDA9D9" w14:textId="77777777" w:rsidR="00A86B33" w:rsidRPr="00A54C64" w:rsidRDefault="00780FC5">
      <w:pPr>
        <w:pStyle w:val="ListParagraph"/>
        <w:rPr>
          <w:rFonts w:ascii="Cambria" w:hAnsi="Cambria" w:cstheme="minorHAnsi"/>
          <w:b/>
          <w:bCs/>
          <w:sz w:val="19"/>
          <w:szCs w:val="19"/>
        </w:rPr>
      </w:pPr>
      <w:r w:rsidRPr="00A54C64">
        <w:rPr>
          <w:rFonts w:ascii="Cambria" w:hAnsi="Cambria" w:cstheme="minorHAnsi"/>
          <w:b/>
          <w:bCs/>
          <w:sz w:val="19"/>
          <w:szCs w:val="19"/>
        </w:rPr>
        <w:t xml:space="preserve"> _______________________________________________        </w:t>
      </w:r>
      <w:r w:rsidRPr="00A54C64">
        <w:rPr>
          <w:rFonts w:ascii="Cambria" w:hAnsi="Cambria" w:cstheme="minorHAnsi"/>
          <w:b/>
          <w:bCs/>
          <w:sz w:val="19"/>
          <w:szCs w:val="19"/>
        </w:rPr>
        <w:tab/>
      </w:r>
      <w:r w:rsidRPr="00A54C64">
        <w:rPr>
          <w:rFonts w:ascii="Cambria" w:hAnsi="Cambria" w:cstheme="minorHAnsi"/>
          <w:b/>
          <w:bCs/>
          <w:sz w:val="19"/>
          <w:szCs w:val="19"/>
        </w:rPr>
        <w:tab/>
        <w:t xml:space="preserve">______________________   </w:t>
      </w:r>
    </w:p>
    <w:p w14:paraId="3A29D461" w14:textId="595A5032" w:rsidR="00A86B33" w:rsidRPr="00A54C64" w:rsidRDefault="00780FC5">
      <w:pPr>
        <w:pStyle w:val="ListParagraph"/>
        <w:rPr>
          <w:rFonts w:ascii="Cambria" w:hAnsi="Cambria" w:cstheme="minorHAnsi"/>
          <w:b/>
          <w:bCs/>
          <w:sz w:val="19"/>
          <w:szCs w:val="19"/>
        </w:rPr>
      </w:pPr>
      <w:r w:rsidRPr="00A54C64">
        <w:rPr>
          <w:rFonts w:ascii="Cambria" w:hAnsi="Cambria" w:cstheme="minorHAnsi"/>
          <w:b/>
          <w:bCs/>
          <w:sz w:val="19"/>
          <w:szCs w:val="19"/>
        </w:rPr>
        <w:t xml:space="preserve">Signature of  User                                                         </w:t>
      </w:r>
      <w:r w:rsidRPr="00A54C64">
        <w:rPr>
          <w:rFonts w:ascii="Cambria" w:hAnsi="Cambria" w:cstheme="minorHAnsi"/>
          <w:b/>
          <w:bCs/>
          <w:sz w:val="19"/>
          <w:szCs w:val="19"/>
        </w:rPr>
        <w:tab/>
      </w:r>
      <w:r w:rsidR="00952406" w:rsidRPr="00A54C64">
        <w:rPr>
          <w:rFonts w:ascii="Cambria" w:hAnsi="Cambria" w:cstheme="minorHAnsi"/>
          <w:b/>
          <w:bCs/>
          <w:sz w:val="19"/>
          <w:szCs w:val="19"/>
        </w:rPr>
        <w:tab/>
      </w:r>
      <w:r w:rsidRPr="00A54C64">
        <w:rPr>
          <w:rFonts w:ascii="Cambria" w:hAnsi="Cambria" w:cstheme="minorHAnsi"/>
          <w:b/>
          <w:bCs/>
          <w:sz w:val="19"/>
          <w:szCs w:val="19"/>
        </w:rPr>
        <w:t>Date</w:t>
      </w:r>
    </w:p>
    <w:sectPr w:rsidR="00A86B33" w:rsidRPr="00A54C64" w:rsidSect="00984D93">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95228" w14:textId="77777777" w:rsidR="000E733C" w:rsidRDefault="000E733C">
      <w:r>
        <w:separator/>
      </w:r>
    </w:p>
  </w:endnote>
  <w:endnote w:type="continuationSeparator" w:id="0">
    <w:p w14:paraId="1094A3AD" w14:textId="77777777" w:rsidR="000E733C" w:rsidRDefault="000E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C2E6E" w14:textId="5AABFA7A" w:rsidR="00952406" w:rsidRDefault="00952406" w:rsidP="00952406">
    <w:pPr>
      <w:pStyle w:val="Footer"/>
    </w:pPr>
  </w:p>
  <w:p w14:paraId="2EE3CB01" w14:textId="77777777" w:rsidR="00952406" w:rsidRDefault="00952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1664A" w14:textId="77777777" w:rsidR="000E733C" w:rsidRDefault="000E733C">
      <w:r>
        <w:separator/>
      </w:r>
    </w:p>
  </w:footnote>
  <w:footnote w:type="continuationSeparator" w:id="0">
    <w:p w14:paraId="0764152B" w14:textId="77777777" w:rsidR="000E733C" w:rsidRDefault="000E7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720A5E"/>
    <w:multiLevelType w:val="hybridMultilevel"/>
    <w:tmpl w:val="F9E09096"/>
    <w:lvl w:ilvl="0" w:tplc="FADA3910">
      <w:start w:val="1"/>
      <w:numFmt w:val="decimal"/>
      <w:lvlText w:val="%1."/>
      <w:lvlJc w:val="left"/>
      <w:pPr>
        <w:ind w:left="720" w:hanging="360"/>
      </w:pPr>
      <w:rPr>
        <w:rFonts w:ascii="Times New Roman" w:eastAsiaTheme="minorHAnsi" w:hAnsi="Times New Roman" w:cs="Times New Roman" w:hint="default"/>
        <w:b/>
      </w:rPr>
    </w:lvl>
    <w:lvl w:ilvl="1" w:tplc="72907FE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E180A3D"/>
    <w:multiLevelType w:val="hybridMultilevel"/>
    <w:tmpl w:val="D7881A78"/>
    <w:lvl w:ilvl="0" w:tplc="B1FCC12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9C6745"/>
    <w:multiLevelType w:val="hybridMultilevel"/>
    <w:tmpl w:val="C87257FC"/>
    <w:lvl w:ilvl="0" w:tplc="397CC464">
      <w:start w:val="1"/>
      <w:numFmt w:val="bullet"/>
      <w:pStyle w:val="8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B33"/>
    <w:rsid w:val="00095527"/>
    <w:rsid w:val="000B268C"/>
    <w:rsid w:val="000E733C"/>
    <w:rsid w:val="001D156F"/>
    <w:rsid w:val="002E377B"/>
    <w:rsid w:val="002E57CE"/>
    <w:rsid w:val="003A5EBA"/>
    <w:rsid w:val="003C1C42"/>
    <w:rsid w:val="00424A56"/>
    <w:rsid w:val="00470292"/>
    <w:rsid w:val="0055268D"/>
    <w:rsid w:val="00564448"/>
    <w:rsid w:val="00700688"/>
    <w:rsid w:val="00780FC5"/>
    <w:rsid w:val="007B00FD"/>
    <w:rsid w:val="007C5EE8"/>
    <w:rsid w:val="00877859"/>
    <w:rsid w:val="008C65CA"/>
    <w:rsid w:val="00930130"/>
    <w:rsid w:val="00952406"/>
    <w:rsid w:val="00984D93"/>
    <w:rsid w:val="00A54C64"/>
    <w:rsid w:val="00A86B33"/>
    <w:rsid w:val="00B22FE5"/>
    <w:rsid w:val="00B9468D"/>
    <w:rsid w:val="00C1206C"/>
    <w:rsid w:val="00C228DB"/>
    <w:rsid w:val="00C441B6"/>
    <w:rsid w:val="00DA4FB2"/>
    <w:rsid w:val="00E1152A"/>
    <w:rsid w:val="00E740E8"/>
    <w:rsid w:val="00EB0CC7"/>
    <w:rsid w:val="00F1593E"/>
    <w:rsid w:val="00F325A6"/>
    <w:rsid w:val="00FA165E"/>
    <w:rsid w:val="00FF7B7C"/>
    <w:rsid w:val="5C2BE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BA5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 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xt">
    <w:name w:val="1 BodyTxt"/>
    <w:basedOn w:val="Normal"/>
    <w:qFormat/>
    <w:pPr>
      <w:spacing w:after="240"/>
    </w:pPr>
    <w:rPr>
      <w:rFonts w:cs="Tahoma"/>
      <w:szCs w:val="16"/>
    </w:rPr>
  </w:style>
  <w:style w:type="paragraph" w:customStyle="1" w:styleId="2FirstLBodyTxt">
    <w:name w:val="2 FirstL BodyTxt"/>
    <w:basedOn w:val="Normal"/>
    <w:qFormat/>
    <w:pPr>
      <w:spacing w:after="240"/>
      <w:ind w:firstLine="720"/>
    </w:pPr>
  </w:style>
  <w:style w:type="paragraph" w:customStyle="1" w:styleId="3IndentBodyTxt">
    <w:name w:val="3 Indent BodyTxt"/>
    <w:basedOn w:val="Normal"/>
    <w:qFormat/>
    <w:pPr>
      <w:spacing w:after="240"/>
      <w:ind w:left="720"/>
    </w:pPr>
  </w:style>
  <w:style w:type="paragraph" w:customStyle="1" w:styleId="4DblIndentBodyTxt">
    <w:name w:val="4 DblIndent BodyTxt"/>
    <w:basedOn w:val="Normal"/>
    <w:qFormat/>
    <w:pPr>
      <w:spacing w:after="240"/>
      <w:ind w:left="720" w:right="720"/>
    </w:pPr>
  </w:style>
  <w:style w:type="paragraph" w:customStyle="1" w:styleId="5Quote">
    <w:name w:val="5 Quote"/>
    <w:basedOn w:val="Normal"/>
    <w:qFormat/>
    <w:pPr>
      <w:spacing w:after="240"/>
      <w:ind w:left="1440" w:right="1440"/>
    </w:pPr>
  </w:style>
  <w:style w:type="paragraph" w:customStyle="1" w:styleId="6Title">
    <w:name w:val="6 Title"/>
    <w:basedOn w:val="Normal"/>
    <w:next w:val="1BodyTxt"/>
    <w:qFormat/>
    <w:pPr>
      <w:spacing w:after="240"/>
      <w:jc w:val="center"/>
    </w:pPr>
    <w:rPr>
      <w:b/>
      <w:caps/>
    </w:rPr>
  </w:style>
  <w:style w:type="paragraph" w:customStyle="1" w:styleId="7SubTitle">
    <w:name w:val="7 SubTitle"/>
    <w:basedOn w:val="NoSpacing"/>
    <w:next w:val="1BodyTxt"/>
    <w:qFormat/>
    <w:pPr>
      <w:spacing w:after="240"/>
      <w:jc w:val="center"/>
    </w:pPr>
    <w:rPr>
      <w:b/>
      <w:u w:val="single"/>
    </w:rPr>
  </w:style>
  <w:style w:type="paragraph" w:styleId="NoSpacing">
    <w:name w:val="No Spacing"/>
    <w:uiPriority w:val="1"/>
    <w:qFormat/>
  </w:style>
  <w:style w:type="paragraph" w:customStyle="1" w:styleId="8Bullet">
    <w:name w:val="8 Bullet"/>
    <w:basedOn w:val="Normal"/>
    <w:qFormat/>
    <w:pPr>
      <w:numPr>
        <w:numId w:val="3"/>
      </w:numPr>
      <w:spacing w:before="240"/>
    </w:pPr>
  </w:style>
  <w:style w:type="paragraph" w:customStyle="1" w:styleId="DocIDStyle">
    <w:name w:val="DocIDStyle"/>
    <w:basedOn w:val="Normal"/>
    <w:next w:val="Normal"/>
    <w:qFormat/>
    <w:rPr>
      <w:sz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877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859"/>
    <w:rPr>
      <w:rFonts w:ascii="Segoe UI" w:hAnsi="Segoe UI" w:cs="Segoe UI"/>
      <w:sz w:val="18"/>
      <w:szCs w:val="18"/>
    </w:rPr>
  </w:style>
  <w:style w:type="character" w:styleId="CommentReference">
    <w:name w:val="annotation reference"/>
    <w:basedOn w:val="DefaultParagraphFont"/>
    <w:uiPriority w:val="99"/>
    <w:semiHidden/>
    <w:unhideWhenUsed/>
    <w:rsid w:val="00877859"/>
    <w:rPr>
      <w:sz w:val="16"/>
      <w:szCs w:val="16"/>
    </w:rPr>
  </w:style>
  <w:style w:type="paragraph" w:styleId="CommentText">
    <w:name w:val="annotation text"/>
    <w:basedOn w:val="Normal"/>
    <w:link w:val="CommentTextChar"/>
    <w:uiPriority w:val="99"/>
    <w:semiHidden/>
    <w:unhideWhenUsed/>
    <w:rsid w:val="00877859"/>
    <w:rPr>
      <w:sz w:val="20"/>
      <w:szCs w:val="20"/>
    </w:rPr>
  </w:style>
  <w:style w:type="character" w:customStyle="1" w:styleId="CommentTextChar">
    <w:name w:val="Comment Text Char"/>
    <w:basedOn w:val="DefaultParagraphFont"/>
    <w:link w:val="CommentText"/>
    <w:uiPriority w:val="99"/>
    <w:semiHidden/>
    <w:rsid w:val="00877859"/>
    <w:rPr>
      <w:sz w:val="20"/>
      <w:szCs w:val="20"/>
    </w:rPr>
  </w:style>
  <w:style w:type="paragraph" w:styleId="CommentSubject">
    <w:name w:val="annotation subject"/>
    <w:basedOn w:val="CommentText"/>
    <w:next w:val="CommentText"/>
    <w:link w:val="CommentSubjectChar"/>
    <w:uiPriority w:val="99"/>
    <w:semiHidden/>
    <w:unhideWhenUsed/>
    <w:rsid w:val="00877859"/>
    <w:rPr>
      <w:b/>
      <w:bCs/>
    </w:rPr>
  </w:style>
  <w:style w:type="character" w:customStyle="1" w:styleId="CommentSubjectChar">
    <w:name w:val="Comment Subject Char"/>
    <w:basedOn w:val="CommentTextChar"/>
    <w:link w:val="CommentSubject"/>
    <w:uiPriority w:val="99"/>
    <w:semiHidden/>
    <w:rsid w:val="008778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064735">
      <w:bodyDiv w:val="1"/>
      <w:marLeft w:val="0"/>
      <w:marRight w:val="0"/>
      <w:marTop w:val="0"/>
      <w:marBottom w:val="0"/>
      <w:divBdr>
        <w:top w:val="none" w:sz="0" w:space="0" w:color="auto"/>
        <w:left w:val="none" w:sz="0" w:space="0" w:color="auto"/>
        <w:bottom w:val="none" w:sz="0" w:space="0" w:color="auto"/>
        <w:right w:val="none" w:sz="0" w:space="0" w:color="auto"/>
      </w:divBdr>
    </w:div>
    <w:div w:id="1664624208">
      <w:bodyDiv w:val="1"/>
      <w:marLeft w:val="0"/>
      <w:marRight w:val="0"/>
      <w:marTop w:val="0"/>
      <w:marBottom w:val="0"/>
      <w:divBdr>
        <w:top w:val="none" w:sz="0" w:space="0" w:color="auto"/>
        <w:left w:val="none" w:sz="0" w:space="0" w:color="auto"/>
        <w:bottom w:val="none" w:sz="0" w:space="0" w:color="auto"/>
        <w:right w:val="none" w:sz="0" w:space="0" w:color="auto"/>
      </w:divBdr>
      <w:divsChild>
        <w:div w:id="6711600">
          <w:marLeft w:val="0"/>
          <w:marRight w:val="0"/>
          <w:marTop w:val="0"/>
          <w:marBottom w:val="0"/>
          <w:divBdr>
            <w:top w:val="none" w:sz="0" w:space="0" w:color="auto"/>
            <w:left w:val="none" w:sz="0" w:space="0" w:color="auto"/>
            <w:bottom w:val="none" w:sz="0" w:space="0" w:color="auto"/>
            <w:right w:val="none" w:sz="0" w:space="0" w:color="auto"/>
          </w:divBdr>
        </w:div>
        <w:div w:id="1898972143">
          <w:marLeft w:val="0"/>
          <w:marRight w:val="0"/>
          <w:marTop w:val="0"/>
          <w:marBottom w:val="0"/>
          <w:divBdr>
            <w:top w:val="none" w:sz="0" w:space="0" w:color="auto"/>
            <w:left w:val="none" w:sz="0" w:space="0" w:color="auto"/>
            <w:bottom w:val="none" w:sz="0" w:space="0" w:color="auto"/>
            <w:right w:val="none" w:sz="0" w:space="0" w:color="auto"/>
          </w:divBdr>
        </w:div>
        <w:div w:id="1736271140">
          <w:marLeft w:val="0"/>
          <w:marRight w:val="0"/>
          <w:marTop w:val="0"/>
          <w:marBottom w:val="0"/>
          <w:divBdr>
            <w:top w:val="none" w:sz="0" w:space="0" w:color="auto"/>
            <w:left w:val="none" w:sz="0" w:space="0" w:color="auto"/>
            <w:bottom w:val="none" w:sz="0" w:space="0" w:color="auto"/>
            <w:right w:val="none" w:sz="0" w:space="0" w:color="auto"/>
          </w:divBdr>
        </w:div>
        <w:div w:id="959842698">
          <w:marLeft w:val="0"/>
          <w:marRight w:val="0"/>
          <w:marTop w:val="0"/>
          <w:marBottom w:val="0"/>
          <w:divBdr>
            <w:top w:val="none" w:sz="0" w:space="0" w:color="auto"/>
            <w:left w:val="none" w:sz="0" w:space="0" w:color="auto"/>
            <w:bottom w:val="none" w:sz="0" w:space="0" w:color="auto"/>
            <w:right w:val="none" w:sz="0" w:space="0" w:color="auto"/>
          </w:divBdr>
        </w:div>
        <w:div w:id="240985500">
          <w:marLeft w:val="0"/>
          <w:marRight w:val="0"/>
          <w:marTop w:val="0"/>
          <w:marBottom w:val="0"/>
          <w:divBdr>
            <w:top w:val="none" w:sz="0" w:space="0" w:color="auto"/>
            <w:left w:val="none" w:sz="0" w:space="0" w:color="auto"/>
            <w:bottom w:val="none" w:sz="0" w:space="0" w:color="auto"/>
            <w:right w:val="none" w:sz="0" w:space="0" w:color="auto"/>
          </w:divBdr>
        </w:div>
      </w:divsChild>
    </w:div>
    <w:div w:id="172945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ABC49DB88370478C18C938ADF7C2FA" ma:contentTypeVersion="13" ma:contentTypeDescription="Create a new document." ma:contentTypeScope="" ma:versionID="25010dda4e2db2861336f063cf9a86db">
  <xsd:schema xmlns:xsd="http://www.w3.org/2001/XMLSchema" xmlns:xs="http://www.w3.org/2001/XMLSchema" xmlns:p="http://schemas.microsoft.com/office/2006/metadata/properties" xmlns:ns3="e87fc79a-82be-4721-a309-5dadaa2cd54e" xmlns:ns4="35e05301-91ea-4ced-ad24-51e36c0d3553" targetNamespace="http://schemas.microsoft.com/office/2006/metadata/properties" ma:root="true" ma:fieldsID="74dda041bf71cdd03616ac4dc53e2a6b" ns3:_="" ns4:_="">
    <xsd:import namespace="e87fc79a-82be-4721-a309-5dadaa2cd54e"/>
    <xsd:import namespace="35e05301-91ea-4ced-ad24-51e36c0d35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fc79a-82be-4721-a309-5dadaa2cd5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e05301-91ea-4ced-ad24-51e36c0d35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DE4621-83B5-4236-AE81-1E495BED0305}">
  <ds:schemaRefs>
    <ds:schemaRef ds:uri="http://schemas.microsoft.com/sharepoint/v3/contenttype/forms"/>
  </ds:schemaRefs>
</ds:datastoreItem>
</file>

<file path=customXml/itemProps2.xml><?xml version="1.0" encoding="utf-8"?>
<ds:datastoreItem xmlns:ds="http://schemas.openxmlformats.org/officeDocument/2006/customXml" ds:itemID="{90140849-D681-48D8-8671-742DEC09E6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2881A0-0FFE-46AE-956C-36BF1CC50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fc79a-82be-4721-a309-5dadaa2cd54e"/>
    <ds:schemaRef ds:uri="35e05301-91ea-4ced-ad24-51e36c0d3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2020-07-14T14:36:00Z</dcterms:created>
  <dcterms:modified xsi:type="dcterms:W3CDTF">2020-07-14T14:36:00Z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0x01010087ABC49DB88370478C18C938ADF7C2FA</vt:lpwstr>
  </property>
</Properties>
</file>